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xls" ContentType="application/vnd.ms-exce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5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4508"/>
      </w:tblGrid>
      <w:tr w:rsidR="00CF2A04" w:rsidRPr="00CF2A04" w:rsidTr="00A07851">
        <w:trPr>
          <w:jc w:val="center"/>
        </w:trPr>
        <w:tc>
          <w:tcPr>
            <w:tcW w:w="14508" w:type="dxa"/>
            <w:shd w:val="clear" w:color="auto" w:fill="BFBFBF"/>
          </w:tcPr>
          <w:p w:rsidR="00CF2A04" w:rsidRPr="00CF2A04" w:rsidRDefault="00CF2A04" w:rsidP="00CF2A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CF2A04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Mathematical Practices </w:t>
            </w:r>
          </w:p>
        </w:tc>
      </w:tr>
      <w:tr w:rsidR="00CF2A04" w:rsidRPr="00CF2A04" w:rsidTr="00A07851">
        <w:trPr>
          <w:trHeight w:val="1497"/>
          <w:jc w:val="center"/>
        </w:trPr>
        <w:tc>
          <w:tcPr>
            <w:tcW w:w="14508" w:type="dxa"/>
          </w:tcPr>
          <w:p w:rsidR="00CF2A04" w:rsidRPr="00CF2A04" w:rsidRDefault="00CF2A04" w:rsidP="00CF2A0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i/>
                <w:sz w:val="24"/>
                <w:szCs w:val="24"/>
              </w:rPr>
            </w:pPr>
            <w:r w:rsidRPr="00CF2A04">
              <w:rPr>
                <w:rFonts w:ascii="Arial" w:eastAsia="Times New Roman" w:hAnsi="Arial" w:cs="Arial"/>
                <w:bCs/>
                <w:i/>
                <w:sz w:val="24"/>
                <w:szCs w:val="24"/>
              </w:rPr>
              <w:t>Mathematical Practices #1 and #3</w:t>
            </w:r>
            <w:r w:rsidRPr="00CF2A04">
              <w:rPr>
                <w:rFonts w:ascii="Arial" w:eastAsia="Times New Roman" w:hAnsi="Arial" w:cs="Arial"/>
                <w:bCs/>
                <w:sz w:val="24"/>
                <w:szCs w:val="24"/>
              </w:rPr>
              <w:t xml:space="preserve"> </w:t>
            </w:r>
            <w:r w:rsidRPr="00CF2A04">
              <w:rPr>
                <w:rFonts w:ascii="Arial" w:eastAsia="Times New Roman" w:hAnsi="Arial" w:cs="Arial"/>
                <w:i/>
                <w:sz w:val="24"/>
                <w:szCs w:val="24"/>
              </w:rPr>
              <w:t>describe a classroom environment that encourages thinking mathematically and are critical for quality teaching and learning.</w:t>
            </w:r>
          </w:p>
          <w:p w:rsidR="00CF2A04" w:rsidRPr="00CF2A04" w:rsidRDefault="00CF2A04" w:rsidP="00CF2A0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i/>
                <w:sz w:val="24"/>
                <w:szCs w:val="24"/>
              </w:rPr>
            </w:pPr>
          </w:p>
          <w:p w:rsidR="00CF2A04" w:rsidRPr="00CF2A04" w:rsidRDefault="00CF2A04" w:rsidP="00CF2A0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CF2A04">
              <w:rPr>
                <w:rFonts w:ascii="Arial" w:eastAsia="Times New Roman" w:hAnsi="Arial" w:cs="Arial"/>
                <w:i/>
                <w:sz w:val="24"/>
                <w:szCs w:val="24"/>
              </w:rPr>
              <w:t>Practices in bold are to be emphasized in the unit.</w:t>
            </w:r>
          </w:p>
          <w:p w:rsidR="00CF2A04" w:rsidRPr="00CF2A04" w:rsidRDefault="00CF2A04" w:rsidP="00CF2A0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CF2A04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1. Make sense of problems and persevere in solving them.</w:t>
            </w:r>
          </w:p>
          <w:p w:rsidR="00CF2A04" w:rsidRPr="00CF2A04" w:rsidRDefault="00CF2A04" w:rsidP="00CF2A0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CF2A04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2. Reason abstractly and quantitatively.</w:t>
            </w:r>
          </w:p>
          <w:p w:rsidR="00CF2A04" w:rsidRPr="00CF2A04" w:rsidRDefault="00CF2A04" w:rsidP="00CF2A0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CF2A04">
              <w:rPr>
                <w:rFonts w:ascii="Arial" w:eastAsia="Times New Roman" w:hAnsi="Arial" w:cs="Arial"/>
                <w:bCs/>
                <w:sz w:val="24"/>
                <w:szCs w:val="24"/>
              </w:rPr>
              <w:t>3. Construct viable arguments and critique the reasoning of others.</w:t>
            </w:r>
          </w:p>
          <w:p w:rsidR="00CF2A04" w:rsidRPr="00CF2A04" w:rsidRDefault="00CF2A04" w:rsidP="00CF2A0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CF2A04">
              <w:rPr>
                <w:rFonts w:ascii="Arial" w:eastAsia="Times New Roman" w:hAnsi="Arial" w:cs="Arial"/>
                <w:bCs/>
                <w:sz w:val="24"/>
                <w:szCs w:val="24"/>
              </w:rPr>
              <w:t>4. Model with mathematics.</w:t>
            </w:r>
          </w:p>
          <w:p w:rsidR="00CF2A04" w:rsidRPr="00CF2A04" w:rsidRDefault="00CF2A04" w:rsidP="00CF2A0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CF2A04">
              <w:rPr>
                <w:rFonts w:ascii="Arial" w:eastAsia="Times New Roman" w:hAnsi="Arial" w:cs="Arial"/>
                <w:bCs/>
                <w:sz w:val="24"/>
                <w:szCs w:val="24"/>
              </w:rPr>
              <w:t>5. Use appropriate tools strategically.</w:t>
            </w:r>
          </w:p>
          <w:p w:rsidR="00CF2A04" w:rsidRPr="00CF2A04" w:rsidRDefault="00CF2A04" w:rsidP="00CF2A0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CF2A04">
              <w:rPr>
                <w:rFonts w:ascii="Arial" w:eastAsia="Times New Roman" w:hAnsi="Arial" w:cs="Arial"/>
                <w:bCs/>
                <w:sz w:val="24"/>
                <w:szCs w:val="24"/>
              </w:rPr>
              <w:t>6. Attend to precision.</w:t>
            </w:r>
          </w:p>
          <w:p w:rsidR="00CF2A04" w:rsidRPr="00CF2A04" w:rsidRDefault="00CF2A04" w:rsidP="00CF2A0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CF2A04">
              <w:rPr>
                <w:rFonts w:ascii="Arial" w:eastAsia="Times New Roman" w:hAnsi="Arial" w:cs="Arial"/>
                <w:bCs/>
                <w:sz w:val="24"/>
                <w:szCs w:val="24"/>
              </w:rPr>
              <w:t>7. Look for and make use of structure.</w:t>
            </w:r>
          </w:p>
          <w:p w:rsidR="00CF2A04" w:rsidRPr="00CF2A04" w:rsidRDefault="00CF2A04" w:rsidP="00CF2A0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CF2A04">
              <w:rPr>
                <w:rFonts w:ascii="Arial" w:eastAsia="Times New Roman" w:hAnsi="Arial" w:cs="Arial"/>
                <w:bCs/>
                <w:sz w:val="24"/>
                <w:szCs w:val="24"/>
              </w:rPr>
              <w:t>8. Look for and express regularity in repeated reasoning.</w:t>
            </w:r>
          </w:p>
          <w:p w:rsidR="00CF2A04" w:rsidRPr="00CF2A04" w:rsidRDefault="00CF2A04" w:rsidP="00CF2A0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</w:rPr>
            </w:pPr>
          </w:p>
        </w:tc>
      </w:tr>
      <w:tr w:rsidR="00CF2A04" w:rsidRPr="00CF2A04" w:rsidTr="00A07851">
        <w:trPr>
          <w:trHeight w:val="626"/>
          <w:jc w:val="center"/>
        </w:trPr>
        <w:tc>
          <w:tcPr>
            <w:tcW w:w="14508" w:type="dxa"/>
            <w:shd w:val="clear" w:color="auto" w:fill="BFBFBF"/>
            <w:vAlign w:val="center"/>
          </w:tcPr>
          <w:p w:rsidR="00CF2A04" w:rsidRPr="00CF2A04" w:rsidRDefault="00CF2A04" w:rsidP="00CF2A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F2A0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Standards Overview</w:t>
            </w:r>
          </w:p>
        </w:tc>
      </w:tr>
      <w:tr w:rsidR="00CF2A04" w:rsidRPr="00CF2A04" w:rsidTr="00A07851">
        <w:trPr>
          <w:trHeight w:val="1040"/>
          <w:jc w:val="center"/>
        </w:trPr>
        <w:tc>
          <w:tcPr>
            <w:tcW w:w="14508" w:type="dxa"/>
          </w:tcPr>
          <w:p w:rsidR="00CF2A04" w:rsidRPr="00CF2A04" w:rsidRDefault="00CF2A04" w:rsidP="00CF2A0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CF2A04">
              <w:rPr>
                <w:rFonts w:ascii="Arial" w:eastAsia="Times New Roman" w:hAnsi="Arial" w:cs="Arial"/>
                <w:bCs/>
                <w:sz w:val="24"/>
                <w:szCs w:val="24"/>
              </w:rPr>
              <w:t>Interpret functions that arise in applications in terms of the context</w:t>
            </w:r>
          </w:p>
          <w:p w:rsidR="00CF2A04" w:rsidRPr="00CF2A04" w:rsidRDefault="00CF2A04" w:rsidP="00CF2A0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CF2A04">
              <w:rPr>
                <w:rFonts w:ascii="Arial" w:eastAsia="Times New Roman" w:hAnsi="Arial" w:cs="Arial"/>
                <w:bCs/>
                <w:sz w:val="24"/>
                <w:szCs w:val="24"/>
              </w:rPr>
              <w:t>Analyze functions using different representations</w:t>
            </w:r>
          </w:p>
          <w:p w:rsidR="00CF2A04" w:rsidRPr="00CF2A04" w:rsidRDefault="00CF2A04" w:rsidP="00CF2A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CF2A04">
              <w:rPr>
                <w:rFonts w:ascii="Arial" w:eastAsia="Times New Roman" w:hAnsi="Arial" w:cs="Arial"/>
                <w:bCs/>
                <w:sz w:val="24"/>
                <w:szCs w:val="24"/>
              </w:rPr>
              <w:t>Construct and compare linear and exponential models and solve problems</w:t>
            </w:r>
          </w:p>
          <w:p w:rsidR="00CF2A04" w:rsidRPr="00CF2A04" w:rsidRDefault="00CF2A04" w:rsidP="00CF2A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Gotham-Bold" w:eastAsia="Times New Roman" w:hAnsi="Gotham-Bold" w:cs="Gotham-Bold"/>
                <w:b/>
                <w:bCs/>
                <w:sz w:val="18"/>
                <w:szCs w:val="18"/>
              </w:rPr>
            </w:pPr>
            <w:r w:rsidRPr="00CF2A04">
              <w:rPr>
                <w:rFonts w:ascii="Arial" w:eastAsia="Times New Roman" w:hAnsi="Arial" w:cs="Arial"/>
                <w:bCs/>
                <w:sz w:val="24"/>
                <w:szCs w:val="24"/>
              </w:rPr>
              <w:t>Interpret expressions for functions in terms of the situation they model</w:t>
            </w:r>
          </w:p>
        </w:tc>
      </w:tr>
    </w:tbl>
    <w:p w:rsidR="00CF2A04" w:rsidRPr="00CF2A04" w:rsidRDefault="00CF2A04" w:rsidP="00CF2A04">
      <w:pPr>
        <w:rPr>
          <w:rFonts w:ascii="Arial" w:eastAsia="Times New Roman" w:hAnsi="Arial" w:cs="Arial"/>
          <w:sz w:val="24"/>
          <w:szCs w:val="24"/>
        </w:rPr>
      </w:pPr>
    </w:p>
    <w:p w:rsidR="00CF2A04" w:rsidRPr="00CF2A04" w:rsidRDefault="00CF2A04" w:rsidP="00CF2A04">
      <w:pPr>
        <w:spacing w:after="0"/>
        <w:rPr>
          <w:rFonts w:ascii="Arial" w:eastAsia="Times New Roman" w:hAnsi="Arial" w:cs="Arial"/>
          <w:sz w:val="24"/>
          <w:szCs w:val="24"/>
        </w:rPr>
      </w:pPr>
      <w:r w:rsidRPr="00CF2A04">
        <w:rPr>
          <w:rFonts w:ascii="Arial" w:eastAsia="Times New Roman" w:hAnsi="Arial" w:cs="Arial"/>
          <w:sz w:val="24"/>
          <w:szCs w:val="24"/>
        </w:rPr>
        <w:br w:type="page"/>
      </w:r>
    </w:p>
    <w:tbl>
      <w:tblPr>
        <w:tblW w:w="14607" w:type="dxa"/>
        <w:jc w:val="center"/>
        <w:tblInd w:w="-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687"/>
        <w:gridCol w:w="7920"/>
      </w:tblGrid>
      <w:tr w:rsidR="00CF2A04" w:rsidRPr="00CF2A04" w:rsidTr="00A07851">
        <w:trPr>
          <w:trHeight w:val="610"/>
          <w:tblHeader/>
          <w:jc w:val="center"/>
        </w:trPr>
        <w:tc>
          <w:tcPr>
            <w:tcW w:w="6687" w:type="dxa"/>
            <w:shd w:val="clear" w:color="auto" w:fill="CCCCCC"/>
            <w:vAlign w:val="center"/>
          </w:tcPr>
          <w:p w:rsidR="00CF2A04" w:rsidRPr="00CF2A04" w:rsidRDefault="00CF2A04" w:rsidP="00CF2A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CF2A04">
              <w:rPr>
                <w:rFonts w:ascii="Arial" w:eastAsia="Times New Roman" w:hAnsi="Arial" w:cs="Arial"/>
                <w:b/>
                <w:sz w:val="20"/>
                <w:szCs w:val="20"/>
              </w:rPr>
              <w:lastRenderedPageBreak/>
              <w:t xml:space="preserve">Priority and </w:t>
            </w:r>
            <w:r w:rsidRPr="00CF2A04">
              <w:rPr>
                <w:rFonts w:ascii="Arial" w:eastAsia="Times New Roman" w:hAnsi="Arial" w:cs="Arial"/>
                <w:sz w:val="20"/>
                <w:szCs w:val="20"/>
              </w:rPr>
              <w:t xml:space="preserve">Supporting </w:t>
            </w:r>
            <w:r w:rsidRPr="00CF2A04">
              <w:rPr>
                <w:rFonts w:ascii="Arial" w:eastAsia="Times New Roman" w:hAnsi="Arial" w:cs="Arial"/>
                <w:b/>
                <w:sz w:val="20"/>
                <w:szCs w:val="20"/>
              </w:rPr>
              <w:t>CCSS</w:t>
            </w:r>
          </w:p>
        </w:tc>
        <w:tc>
          <w:tcPr>
            <w:tcW w:w="7920" w:type="dxa"/>
            <w:shd w:val="clear" w:color="auto" w:fill="CCCCCC"/>
            <w:vAlign w:val="center"/>
          </w:tcPr>
          <w:p w:rsidR="00CF2A04" w:rsidRPr="00CF2A04" w:rsidRDefault="00CF2A04" w:rsidP="00CF2A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CF2A04">
              <w:rPr>
                <w:rFonts w:ascii="Arial" w:eastAsia="Times New Roman" w:hAnsi="Arial" w:cs="Arial"/>
                <w:b/>
                <w:sz w:val="20"/>
                <w:szCs w:val="20"/>
              </w:rPr>
              <w:t>Explanations and Examples*</w:t>
            </w:r>
          </w:p>
        </w:tc>
      </w:tr>
      <w:tr w:rsidR="00CF2A04" w:rsidRPr="00CF2A04" w:rsidTr="00A07851">
        <w:trPr>
          <w:trHeight w:val="1097"/>
          <w:jc w:val="center"/>
        </w:trPr>
        <w:tc>
          <w:tcPr>
            <w:tcW w:w="6687" w:type="dxa"/>
          </w:tcPr>
          <w:p w:rsidR="00CF2A04" w:rsidRPr="00CF2A04" w:rsidRDefault="00CF2A04" w:rsidP="00CF2A04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 w:rsidRPr="00CF2A04">
              <w:rPr>
                <w:rFonts w:ascii="Arial" w:eastAsia="Times New Roman" w:hAnsi="Arial" w:cs="Arial"/>
                <w:sz w:val="24"/>
                <w:szCs w:val="24"/>
              </w:rPr>
              <w:t xml:space="preserve">F-IF 6. Calculate and interpret the average rate of change of a function (presented symbolically or as a table) over a specified interval. Estimate the rate of change from a graph.* </w:t>
            </w:r>
          </w:p>
          <w:p w:rsidR="00CF2A04" w:rsidRPr="00CF2A04" w:rsidRDefault="00CF2A04" w:rsidP="00CF2A04">
            <w:pPr>
              <w:spacing w:after="0"/>
              <w:rPr>
                <w:rFonts w:ascii="Arial" w:eastAsia="Times New Roman" w:hAnsi="Arial" w:cs="Arial"/>
                <w:color w:val="4D4D4D"/>
                <w:sz w:val="24"/>
                <w:szCs w:val="24"/>
              </w:rPr>
            </w:pPr>
          </w:p>
        </w:tc>
        <w:tc>
          <w:tcPr>
            <w:tcW w:w="7920" w:type="dxa"/>
          </w:tcPr>
          <w:p w:rsidR="00CF2A04" w:rsidRPr="00CF2A04" w:rsidRDefault="00CF2A04" w:rsidP="00CF2A0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tbl>
            <w:tblPr>
              <w:tblW w:w="0" w:type="auto"/>
              <w:tblLook w:val="0000"/>
            </w:tblPr>
            <w:tblGrid>
              <w:gridCol w:w="7704"/>
            </w:tblGrid>
            <w:tr w:rsidR="00CF2A04" w:rsidRPr="00CF2A04" w:rsidTr="00A07851">
              <w:trPr>
                <w:trHeight w:val="1182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CF2A04" w:rsidRPr="00CF2A04" w:rsidRDefault="00CF2A04" w:rsidP="00CF2A0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0"/>
                    </w:rPr>
                  </w:pPr>
                  <w:r w:rsidRPr="00CF2A04">
                    <w:rPr>
                      <w:rFonts w:ascii="Arial" w:eastAsia="Times New Roman" w:hAnsi="Arial" w:cs="Arial"/>
                      <w:color w:val="000000"/>
                      <w:sz w:val="24"/>
                      <w:szCs w:val="20"/>
                    </w:rPr>
                    <w:t>For linear functions, the rate of change is also the slope of the line.</w:t>
                  </w:r>
                </w:p>
                <w:p w:rsidR="00CF2A04" w:rsidRPr="00CF2A04" w:rsidRDefault="00CF2A04" w:rsidP="00CF2A0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0"/>
                    </w:rPr>
                  </w:pPr>
                </w:p>
                <w:p w:rsidR="00CF2A04" w:rsidRPr="00CF2A04" w:rsidRDefault="00CF2A04" w:rsidP="00CF2A0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0"/>
                    </w:rPr>
                  </w:pPr>
                  <w:r w:rsidRPr="00CF2A04">
                    <w:rPr>
                      <w:rFonts w:ascii="Arial" w:eastAsia="Times New Roman" w:hAnsi="Arial" w:cs="Arial"/>
                      <w:color w:val="000000"/>
                      <w:sz w:val="24"/>
                      <w:szCs w:val="20"/>
                    </w:rPr>
                    <w:t xml:space="preserve">Example:   A cell phone company uses the function </w:t>
                  </w:r>
                  <w:r w:rsidRPr="00CF2A04">
                    <w:rPr>
                      <w:rFonts w:ascii="Arial" w:eastAsia="Times New Roman" w:hAnsi="Arial" w:cs="Arial"/>
                      <w:i/>
                      <w:color w:val="000000"/>
                      <w:sz w:val="24"/>
                      <w:szCs w:val="20"/>
                    </w:rPr>
                    <w:t xml:space="preserve">y = </w:t>
                  </w:r>
                  <w:r w:rsidRPr="00CF2A04">
                    <w:rPr>
                      <w:rFonts w:ascii="Arial" w:eastAsia="Times New Roman" w:hAnsi="Arial" w:cs="Arial"/>
                      <w:color w:val="000000"/>
                      <w:sz w:val="24"/>
                      <w:szCs w:val="20"/>
                    </w:rPr>
                    <w:t>0.03</w:t>
                  </w:r>
                  <w:r w:rsidRPr="00CF2A04">
                    <w:rPr>
                      <w:rFonts w:ascii="Arial" w:eastAsia="Times New Roman" w:hAnsi="Arial" w:cs="Arial"/>
                      <w:i/>
                      <w:color w:val="000000"/>
                      <w:sz w:val="24"/>
                      <w:szCs w:val="20"/>
                    </w:rPr>
                    <w:t>x</w:t>
                  </w:r>
                  <w:r w:rsidRPr="00CF2A04">
                    <w:rPr>
                      <w:rFonts w:ascii="Arial" w:eastAsia="Times New Roman" w:hAnsi="Arial" w:cs="Arial"/>
                      <w:color w:val="000000"/>
                      <w:sz w:val="24"/>
                      <w:szCs w:val="20"/>
                    </w:rPr>
                    <w:t xml:space="preserve"> + 14.99 to determine the monthly charge, </w:t>
                  </w:r>
                  <w:r w:rsidRPr="00CF2A04">
                    <w:rPr>
                      <w:rFonts w:ascii="Arial" w:eastAsia="Times New Roman" w:hAnsi="Arial" w:cs="Arial"/>
                      <w:i/>
                      <w:color w:val="000000"/>
                      <w:sz w:val="24"/>
                      <w:szCs w:val="20"/>
                    </w:rPr>
                    <w:t>y</w:t>
                  </w:r>
                  <w:r w:rsidRPr="00CF2A04">
                    <w:rPr>
                      <w:rFonts w:ascii="Arial" w:eastAsia="Times New Roman" w:hAnsi="Arial" w:cs="Arial"/>
                      <w:color w:val="000000"/>
                      <w:sz w:val="24"/>
                      <w:szCs w:val="20"/>
                    </w:rPr>
                    <w:t xml:space="preserve">, in dollars, for a customer using the phone </w:t>
                  </w:r>
                  <w:proofErr w:type="spellStart"/>
                  <w:r w:rsidRPr="00CF2A04">
                    <w:rPr>
                      <w:rFonts w:ascii="Arial" w:eastAsia="Times New Roman" w:hAnsi="Arial" w:cs="Arial"/>
                      <w:color w:val="000000"/>
                      <w:sz w:val="24"/>
                      <w:szCs w:val="20"/>
                    </w:rPr>
                    <w:t>fo</w:t>
                  </w:r>
                  <w:proofErr w:type="spellEnd"/>
                  <w:r w:rsidRPr="00CF2A04">
                    <w:rPr>
                      <w:rFonts w:ascii="Arial" w:eastAsia="Times New Roman" w:hAnsi="Arial" w:cs="Arial"/>
                      <w:color w:val="000000"/>
                      <w:sz w:val="24"/>
                      <w:szCs w:val="20"/>
                    </w:rPr>
                    <w:t xml:space="preserve"> </w:t>
                  </w:r>
                  <w:r w:rsidRPr="00CF2A04">
                    <w:rPr>
                      <w:rFonts w:ascii="Arial" w:eastAsia="Times New Roman" w:hAnsi="Arial" w:cs="Arial"/>
                      <w:i/>
                      <w:color w:val="000000"/>
                      <w:sz w:val="24"/>
                      <w:szCs w:val="20"/>
                    </w:rPr>
                    <w:t>x</w:t>
                  </w:r>
                  <w:r w:rsidRPr="00CF2A04">
                    <w:rPr>
                      <w:rFonts w:ascii="Arial" w:eastAsia="Times New Roman" w:hAnsi="Arial" w:cs="Arial"/>
                      <w:color w:val="000000"/>
                      <w:sz w:val="24"/>
                      <w:szCs w:val="20"/>
                    </w:rPr>
                    <w:t xml:space="preserve"> minutes.  Interpret the slope of this function in the context of this problem and indicate the appropriate units. </w:t>
                  </w:r>
                </w:p>
              </w:tc>
            </w:tr>
          </w:tbl>
          <w:p w:rsidR="00CF2A04" w:rsidRPr="00CF2A04" w:rsidRDefault="00CF2A04" w:rsidP="00CF2A0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</w:rPr>
            </w:pPr>
          </w:p>
          <w:p w:rsidR="00CF2A04" w:rsidRPr="00CF2A04" w:rsidRDefault="00CF2A04" w:rsidP="00CF2A0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</w:rPr>
            </w:pPr>
          </w:p>
          <w:p w:rsidR="00CF2A04" w:rsidRPr="00CF2A04" w:rsidRDefault="00CF2A04" w:rsidP="00CF2A0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</w:rPr>
            </w:pPr>
          </w:p>
          <w:p w:rsidR="00CF2A04" w:rsidRPr="00CF2A04" w:rsidRDefault="00CF2A04" w:rsidP="00CF2A0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</w:rPr>
            </w:pPr>
          </w:p>
        </w:tc>
      </w:tr>
      <w:tr w:rsidR="00CF2A04" w:rsidRPr="00CF2A04" w:rsidTr="00A07851">
        <w:trPr>
          <w:trHeight w:val="1440"/>
          <w:jc w:val="center"/>
        </w:trPr>
        <w:tc>
          <w:tcPr>
            <w:tcW w:w="6687" w:type="dxa"/>
          </w:tcPr>
          <w:p w:rsidR="00CF2A04" w:rsidRPr="00CF2A04" w:rsidRDefault="00CF2A04" w:rsidP="00CF2A04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 w:rsidRPr="00CF2A04">
              <w:rPr>
                <w:rFonts w:ascii="Arial" w:eastAsia="Times New Roman" w:hAnsi="Arial" w:cs="Arial"/>
                <w:sz w:val="24"/>
                <w:szCs w:val="24"/>
              </w:rPr>
              <w:t>F-IF 7. Graph functions expressed symbolically and show key features of the graph, by hand in simple cases and using technology for more complicated cases.*</w:t>
            </w:r>
          </w:p>
          <w:p w:rsidR="00CF2A04" w:rsidRPr="00CF2A04" w:rsidRDefault="00CF2A04" w:rsidP="00CF2A04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CF2A04">
              <w:rPr>
                <w:rFonts w:ascii="Arial" w:eastAsia="Times New Roman" w:hAnsi="Arial" w:cs="Arial"/>
                <w:sz w:val="24"/>
                <w:szCs w:val="24"/>
              </w:rPr>
              <w:t>Graph linear ...functions and show intercepts</w:t>
            </w:r>
            <w:proofErr w:type="gramStart"/>
            <w:r w:rsidRPr="00CF2A04">
              <w:rPr>
                <w:rFonts w:ascii="Arial" w:eastAsia="Times New Roman" w:hAnsi="Arial" w:cs="Arial"/>
                <w:sz w:val="24"/>
                <w:szCs w:val="24"/>
              </w:rPr>
              <w:t>..</w:t>
            </w:r>
            <w:proofErr w:type="gramEnd"/>
          </w:p>
          <w:p w:rsidR="00CF2A04" w:rsidRPr="00CF2A04" w:rsidRDefault="00CF2A04" w:rsidP="00CF2A04">
            <w:pPr>
              <w:rPr>
                <w:rFonts w:ascii="Arial" w:eastAsia="Times New Roman" w:hAnsi="Arial" w:cs="Arial"/>
                <w:color w:val="4D4D4D"/>
                <w:sz w:val="24"/>
                <w:szCs w:val="24"/>
              </w:rPr>
            </w:pPr>
          </w:p>
        </w:tc>
        <w:tc>
          <w:tcPr>
            <w:tcW w:w="7920" w:type="dxa"/>
          </w:tcPr>
          <w:p w:rsidR="00CF2A04" w:rsidRPr="00CF2A04" w:rsidRDefault="00CF2A04" w:rsidP="00CF2A0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CF2A04" w:rsidRPr="00CF2A04" w:rsidRDefault="00CF2A04" w:rsidP="00CF2A0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F2A0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Example:  Find the x-intercept and the y-intercept for each of these lines.</w:t>
            </w:r>
          </w:p>
          <w:p w:rsidR="00CF2A04" w:rsidRPr="00CF2A04" w:rsidRDefault="00CF2A04" w:rsidP="00CF2A0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CF2A04" w:rsidRPr="00CF2A04" w:rsidRDefault="00CF2A04" w:rsidP="00CF2A0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F2A0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y = –3x + 18</w:t>
            </w:r>
          </w:p>
          <w:p w:rsidR="00CF2A04" w:rsidRPr="00CF2A04" w:rsidRDefault="00CF2A04" w:rsidP="00CF2A0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F2A0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y – 7 = 2/3(x + 4)</w:t>
            </w:r>
          </w:p>
          <w:p w:rsidR="00CF2A04" w:rsidRPr="00CF2A04" w:rsidRDefault="00CF2A04" w:rsidP="00CF2A0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F2A0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6x + 4y = 96</w:t>
            </w:r>
          </w:p>
          <w:p w:rsidR="00CF2A04" w:rsidRPr="00CF2A04" w:rsidRDefault="00CF2A04" w:rsidP="00CF2A0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CF2A04" w:rsidRPr="00CF2A04" w:rsidRDefault="00CF2A04" w:rsidP="00CF2A0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CF2A04" w:rsidRPr="00CF2A04" w:rsidRDefault="00CF2A04" w:rsidP="00CF2A0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CF2A04" w:rsidRPr="00CF2A04" w:rsidRDefault="00CF2A04" w:rsidP="00CF2A0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CF2A04" w:rsidRPr="00CF2A04" w:rsidRDefault="00CF2A04" w:rsidP="00CF2A0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CF2A04" w:rsidRPr="00CF2A04" w:rsidRDefault="00CF2A04" w:rsidP="00CF2A0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CF2A04" w:rsidRPr="00CF2A04" w:rsidRDefault="00CF2A04" w:rsidP="00CF2A04">
            <w:pPr>
              <w:spacing w:after="0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</w:tr>
      <w:tr w:rsidR="00CF2A04" w:rsidRPr="00CF2A04" w:rsidTr="00A07851">
        <w:trPr>
          <w:trHeight w:val="1440"/>
          <w:jc w:val="center"/>
        </w:trPr>
        <w:tc>
          <w:tcPr>
            <w:tcW w:w="6687" w:type="dxa"/>
          </w:tcPr>
          <w:p w:rsidR="00CF2A04" w:rsidRPr="00CF2A04" w:rsidRDefault="00CF2A04" w:rsidP="00CF2A04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 w:rsidRPr="00CF2A04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F-IF 8. Write a function defined by an expression in different but equivalent forms to reveal and explain different properties of the function.</w:t>
            </w:r>
          </w:p>
          <w:p w:rsidR="00CF2A04" w:rsidRPr="00CF2A04" w:rsidRDefault="00CF2A04" w:rsidP="00CF2A04">
            <w:pPr>
              <w:rPr>
                <w:rFonts w:ascii="Arial" w:eastAsia="Times New Roman" w:hAnsi="Arial" w:cs="Arial"/>
                <w:color w:val="4D4D4D"/>
                <w:sz w:val="24"/>
                <w:szCs w:val="24"/>
              </w:rPr>
            </w:pPr>
          </w:p>
        </w:tc>
        <w:tc>
          <w:tcPr>
            <w:tcW w:w="7920" w:type="dxa"/>
          </w:tcPr>
          <w:p w:rsidR="00CF2A04" w:rsidRPr="00CF2A04" w:rsidRDefault="00CF2A04" w:rsidP="00CF2A0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 w:rsidRPr="00CF2A0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For linear functions, the slope intercept form easily reveals the slope and the y-intercept.  From the standard form one can easily determine both intercepts.  The point-slope form focuses attention on a particular point on the graph and is directly related to the definition of slope.</w:t>
            </w:r>
          </w:p>
        </w:tc>
      </w:tr>
      <w:tr w:rsidR="00CF2A04" w:rsidRPr="00CF2A04" w:rsidTr="00A07851">
        <w:trPr>
          <w:trHeight w:val="1440"/>
          <w:jc w:val="center"/>
        </w:trPr>
        <w:tc>
          <w:tcPr>
            <w:tcW w:w="6687" w:type="dxa"/>
          </w:tcPr>
          <w:p w:rsidR="00CF2A04" w:rsidRPr="00CF2A04" w:rsidRDefault="00CF2A04" w:rsidP="00CF2A04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  <w:highlight w:val="yellow"/>
              </w:rPr>
            </w:pPr>
            <w:r w:rsidRPr="00CF2A04">
              <w:rPr>
                <w:rFonts w:ascii="Arial" w:eastAsia="Times New Roman" w:hAnsi="Arial" w:cs="Arial"/>
                <w:b/>
                <w:sz w:val="24"/>
                <w:szCs w:val="24"/>
              </w:rPr>
              <w:t>F-LE 1</w:t>
            </w:r>
            <w:r w:rsidRPr="00CF2A04">
              <w:rPr>
                <w:rFonts w:ascii="Arial" w:eastAsia="Times New Roman" w:hAnsi="Arial" w:cs="Arial"/>
                <w:sz w:val="24"/>
                <w:szCs w:val="24"/>
              </w:rPr>
              <w:t>. Distinguish between situations that can be modeled with linear functions [and with exponential functions].</w:t>
            </w:r>
          </w:p>
          <w:p w:rsidR="00CF2A04" w:rsidRPr="00CF2A04" w:rsidRDefault="00CF2A04" w:rsidP="00CF2A04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 w:rsidRPr="00CF2A04">
              <w:rPr>
                <w:rFonts w:ascii="Arial" w:eastAsia="Times New Roman" w:hAnsi="Arial" w:cs="Arial"/>
                <w:b/>
                <w:sz w:val="24"/>
                <w:szCs w:val="24"/>
              </w:rPr>
              <w:t>a. Prove that linear functions grow by equal differences over equal intervals... over equal intervals.</w:t>
            </w:r>
            <w:r w:rsidRPr="00CF2A04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</w:p>
          <w:p w:rsidR="00CF2A04" w:rsidRPr="00CF2A04" w:rsidRDefault="00CF2A04" w:rsidP="00CF2A04">
            <w:pPr>
              <w:rPr>
                <w:rFonts w:ascii="Arial" w:eastAsia="Times New Roman" w:hAnsi="Arial" w:cs="Arial"/>
                <w:color w:val="4D4D4D"/>
                <w:sz w:val="24"/>
                <w:szCs w:val="24"/>
              </w:rPr>
            </w:pPr>
          </w:p>
        </w:tc>
        <w:tc>
          <w:tcPr>
            <w:tcW w:w="7920" w:type="dxa"/>
            <w:vMerge w:val="restart"/>
          </w:tcPr>
          <w:p w:rsidR="00CF2A04" w:rsidRPr="00CF2A04" w:rsidRDefault="00CF2A04" w:rsidP="00CF2A0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tbl>
            <w:tblPr>
              <w:tblW w:w="0" w:type="auto"/>
              <w:tblLook w:val="0000"/>
            </w:tblPr>
            <w:tblGrid>
              <w:gridCol w:w="7704"/>
            </w:tblGrid>
            <w:tr w:rsidR="00CF2A04" w:rsidRPr="00CF2A04" w:rsidTr="00A07851">
              <w:trPr>
                <w:trHeight w:val="169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CF2A04" w:rsidRPr="00CF2A04" w:rsidRDefault="00BC075B" w:rsidP="00CF2A0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0"/>
                    </w:rPr>
                  </w:pPr>
                  <w:r>
                    <w:rPr>
                      <w:noProof/>
                    </w:rPr>
                    <w:drawing>
                      <wp:anchor distT="0" distB="0" distL="114300" distR="114300" simplePos="0" relativeHeight="251658240" behindDoc="0" locked="0" layoutInCell="1" allowOverlap="1">
                        <wp:simplePos x="0" y="0"/>
                        <wp:positionH relativeFrom="column">
                          <wp:posOffset>3302635</wp:posOffset>
                        </wp:positionH>
                        <wp:positionV relativeFrom="paragraph">
                          <wp:posOffset>739775</wp:posOffset>
                        </wp:positionV>
                        <wp:extent cx="1294130" cy="1181735"/>
                        <wp:effectExtent l="19050" t="0" r="1270" b="0"/>
                        <wp:wrapSquare wrapText="bothSides"/>
                        <wp:docPr id="4" name="Picture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94130" cy="118173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  <w:r w:rsidR="00AB3A9C" w:rsidRPr="00AB3A9C">
                    <w:rPr>
                      <w:rFonts w:ascii="Arial" w:eastAsia="Times New Roman" w:hAnsi="Arial" w:cs="Arial"/>
                      <w:noProof/>
                      <w:color w:val="000000"/>
                      <w:sz w:val="24"/>
                      <w:szCs w:val="24"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s1026" type="#_x0000_t75" style="position:absolute;margin-left:128.05pt;margin-top:58.25pt;width:101.9pt;height:93.05pt;z-index:251656192;mso-position-horizontal-relative:text;mso-position-vertical-relative:text">
                        <v:imagedata r:id="rId9" o:title=""/>
                        <w10:wrap type="square"/>
                      </v:shape>
                      <o:OLEObject Type="Embed" ProgID="Excel.Sheet.8" ShapeID="_x0000_s1026" DrawAspect="Content" ObjectID="_1453889310" r:id="rId10"/>
                    </w:pict>
                  </w:r>
                  <w:r w:rsidR="00AB3A9C" w:rsidRPr="00AB3A9C">
                    <w:rPr>
                      <w:rFonts w:ascii="Arial" w:eastAsia="Times New Roman" w:hAnsi="Arial" w:cs="Arial"/>
                      <w:noProof/>
                      <w:color w:val="000000"/>
                      <w:sz w:val="24"/>
                      <w:szCs w:val="24"/>
                    </w:rPr>
                    <w:pict>
                      <v:shape id="_x0000_s1027" type="#_x0000_t75" style="position:absolute;margin-left:2.05pt;margin-top:58.25pt;width:101.9pt;height:93.05pt;z-index:251657216;mso-position-horizontal-relative:text;mso-position-vertical-relative:text">
                        <v:imagedata r:id="rId11" o:title=""/>
                        <w10:wrap type="square"/>
                      </v:shape>
                      <o:OLEObject Type="Embed" ProgID="Excel.Sheet.8" ShapeID="_x0000_s1027" DrawAspect="Content" ObjectID="_1453889311" r:id="rId12"/>
                    </w:pict>
                  </w:r>
                  <w:r w:rsidR="00CF2A04" w:rsidRPr="00CF2A04">
                    <w:rPr>
                      <w:rFonts w:ascii="Arial" w:eastAsia="Times New Roman" w:hAnsi="Arial" w:cs="Arial"/>
                      <w:color w:val="000000"/>
                      <w:sz w:val="24"/>
                      <w:szCs w:val="20"/>
                    </w:rPr>
                    <w:t>Given several tables of values, determine which represent linear functions, and explain why.</w:t>
                  </w:r>
                </w:p>
              </w:tc>
            </w:tr>
            <w:tr w:rsidR="00CF2A04" w:rsidRPr="00CF2A04" w:rsidTr="00A07851">
              <w:trPr>
                <w:trHeight w:val="169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CF2A04" w:rsidRPr="00CF2A04" w:rsidRDefault="00CF2A04" w:rsidP="00CF2A0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0"/>
                    </w:rPr>
                  </w:pPr>
                  <w:r w:rsidRPr="00CF2A04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 xml:space="preserve">   </w:t>
                  </w:r>
                </w:p>
              </w:tc>
            </w:tr>
          </w:tbl>
          <w:p w:rsidR="00CF2A04" w:rsidRPr="00CF2A04" w:rsidRDefault="00CF2A04" w:rsidP="00CF2A04">
            <w:pPr>
              <w:spacing w:after="0"/>
              <w:ind w:left="513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</w:tr>
      <w:tr w:rsidR="00CF2A04" w:rsidRPr="00CF2A04" w:rsidTr="00A07851">
        <w:trPr>
          <w:trHeight w:val="3036"/>
          <w:jc w:val="center"/>
        </w:trPr>
        <w:tc>
          <w:tcPr>
            <w:tcW w:w="6687" w:type="dxa"/>
          </w:tcPr>
          <w:p w:rsidR="00CF2A04" w:rsidRPr="00CF2A04" w:rsidRDefault="00CF2A04" w:rsidP="00CF2A04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 w:rsidRPr="00CF2A04">
              <w:rPr>
                <w:rFonts w:ascii="Arial" w:eastAsia="Times New Roman" w:hAnsi="Arial" w:cs="Arial"/>
                <w:sz w:val="24"/>
                <w:szCs w:val="24"/>
              </w:rPr>
              <w:t>b. Recognize situations in which one quantity changes at a constant rate per unit interval relative to another....</w:t>
            </w:r>
          </w:p>
          <w:p w:rsidR="00CF2A04" w:rsidRPr="00CF2A04" w:rsidRDefault="00CF2A04" w:rsidP="00CF2A04">
            <w:pPr>
              <w:spacing w:after="0" w:line="240" w:lineRule="auto"/>
              <w:rPr>
                <w:rFonts w:ascii="Arial" w:eastAsia="Times New Roman" w:hAnsi="Arial" w:cs="Arial"/>
                <w:color w:val="4D4D4D"/>
                <w:sz w:val="24"/>
                <w:szCs w:val="24"/>
              </w:rPr>
            </w:pPr>
          </w:p>
        </w:tc>
        <w:tc>
          <w:tcPr>
            <w:tcW w:w="7920" w:type="dxa"/>
            <w:vMerge/>
          </w:tcPr>
          <w:p w:rsidR="00CF2A04" w:rsidRPr="00CF2A04" w:rsidRDefault="00CF2A04" w:rsidP="00CF2A04">
            <w:pPr>
              <w:autoSpaceDE w:val="0"/>
              <w:autoSpaceDN w:val="0"/>
              <w:adjustRightInd w:val="0"/>
              <w:spacing w:after="0" w:line="240" w:lineRule="auto"/>
              <w:ind w:left="509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CF2A04" w:rsidRPr="00CF2A04" w:rsidTr="00A07851">
        <w:trPr>
          <w:trHeight w:val="2295"/>
          <w:jc w:val="center"/>
        </w:trPr>
        <w:tc>
          <w:tcPr>
            <w:tcW w:w="6687" w:type="dxa"/>
          </w:tcPr>
          <w:p w:rsidR="00CF2A04" w:rsidRPr="00CF2A04" w:rsidRDefault="00CF2A04" w:rsidP="00CF2A04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CF2A04">
              <w:rPr>
                <w:rFonts w:ascii="Arial" w:eastAsia="Times New Roman" w:hAnsi="Arial" w:cs="Arial"/>
                <w:b/>
                <w:sz w:val="24"/>
                <w:szCs w:val="24"/>
              </w:rPr>
              <w:lastRenderedPageBreak/>
              <w:t>F-LE 2. Construct linear ... functions, including arithmetic ... sequences, given a graph, a description of a relationship, or two input-output pairs (include reading these from a table).</w:t>
            </w:r>
          </w:p>
          <w:p w:rsidR="00CF2A04" w:rsidRPr="00CF2A04" w:rsidRDefault="00CF2A04" w:rsidP="00CF2A04">
            <w:pPr>
              <w:spacing w:after="0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7920" w:type="dxa"/>
          </w:tcPr>
          <w:p w:rsidR="00CF2A04" w:rsidRPr="00CF2A04" w:rsidRDefault="00CF2A04" w:rsidP="00CF2A0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0"/>
              </w:rPr>
            </w:pPr>
            <w:r w:rsidRPr="00CF2A04">
              <w:rPr>
                <w:rFonts w:ascii="Arial" w:eastAsia="Times New Roman" w:hAnsi="Arial" w:cs="Arial"/>
                <w:color w:val="000000"/>
                <w:sz w:val="24"/>
                <w:szCs w:val="20"/>
              </w:rPr>
              <w:t xml:space="preserve">Example: </w:t>
            </w:r>
          </w:p>
          <w:p w:rsidR="00CF2A04" w:rsidRPr="00CF2A04" w:rsidRDefault="00CF2A04" w:rsidP="00CF2A0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tbl>
            <w:tblPr>
              <w:tblW w:w="0" w:type="auto"/>
              <w:tblLook w:val="0000"/>
            </w:tblPr>
            <w:tblGrid>
              <w:gridCol w:w="7704"/>
            </w:tblGrid>
            <w:tr w:rsidR="00CF2A04" w:rsidRPr="00CF2A04" w:rsidTr="00A07851">
              <w:trPr>
                <w:trHeight w:val="493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CF2A04" w:rsidRPr="00CF2A04" w:rsidRDefault="00CF2A04" w:rsidP="00CF2A0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0"/>
                    </w:rPr>
                  </w:pPr>
                  <w:r w:rsidRPr="00CF2A04">
                    <w:rPr>
                      <w:rFonts w:ascii="Arial" w:eastAsia="Times New Roman" w:hAnsi="Arial" w:cs="Arial"/>
                      <w:color w:val="000000"/>
                      <w:sz w:val="24"/>
                      <w:szCs w:val="20"/>
                    </w:rPr>
                    <w:t>Sara’s starting salary is $32,500. Each year she receives a $700 raise. Write a sequence in explicit form to describe the situation.   Draw a graph representing this situation.  Is this function discrete or continuous?</w:t>
                  </w:r>
                </w:p>
                <w:p w:rsidR="00CF2A04" w:rsidRPr="00CF2A04" w:rsidRDefault="00CF2A04" w:rsidP="00CF2A0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0"/>
                    </w:rPr>
                  </w:pPr>
                </w:p>
              </w:tc>
            </w:tr>
          </w:tbl>
          <w:p w:rsidR="00CF2A04" w:rsidRPr="00CF2A04" w:rsidRDefault="00CF2A04" w:rsidP="00CF2A0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</w:rPr>
            </w:pPr>
          </w:p>
        </w:tc>
      </w:tr>
      <w:tr w:rsidR="00CF2A04" w:rsidRPr="00CF2A04" w:rsidTr="00A07851">
        <w:trPr>
          <w:trHeight w:val="1440"/>
          <w:jc w:val="center"/>
        </w:trPr>
        <w:tc>
          <w:tcPr>
            <w:tcW w:w="6687" w:type="dxa"/>
          </w:tcPr>
          <w:p w:rsidR="00CF2A04" w:rsidRPr="00CF2A04" w:rsidRDefault="00CF2A04" w:rsidP="00CF2A04">
            <w:pPr>
              <w:rPr>
                <w:rFonts w:ascii="Arial" w:eastAsia="Times New Roman" w:hAnsi="Arial" w:cs="Arial"/>
                <w:color w:val="4D4D4D"/>
                <w:sz w:val="24"/>
                <w:szCs w:val="24"/>
              </w:rPr>
            </w:pPr>
            <w:r w:rsidRPr="00CF2A04">
              <w:rPr>
                <w:rFonts w:ascii="Arial" w:eastAsia="Times New Roman" w:hAnsi="Arial" w:cs="Arial"/>
                <w:b/>
                <w:sz w:val="24"/>
                <w:szCs w:val="16"/>
              </w:rPr>
              <w:t>F-LE 5. Interpret the parameters in a linear ... function in terms of a context.</w:t>
            </w:r>
          </w:p>
        </w:tc>
        <w:tc>
          <w:tcPr>
            <w:tcW w:w="7920" w:type="dxa"/>
          </w:tcPr>
          <w:p w:rsidR="00CF2A04" w:rsidRPr="00CF2A04" w:rsidRDefault="00CF2A04" w:rsidP="00CF2A0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</w:rPr>
            </w:pPr>
            <w:r w:rsidRPr="00CF2A04">
              <w:rPr>
                <w:rFonts w:ascii="Arial" w:eastAsia="Times New Roman" w:hAnsi="Arial" w:cs="Arial"/>
                <w:sz w:val="24"/>
                <w:szCs w:val="20"/>
              </w:rPr>
              <w:t xml:space="preserve">Use technology to explore the effects of the parameters </w:t>
            </w:r>
            <w:r w:rsidRPr="00CF2A04">
              <w:rPr>
                <w:rFonts w:ascii="Arial" w:eastAsia="Times New Roman" w:hAnsi="Arial" w:cs="Arial"/>
                <w:i/>
                <w:sz w:val="24"/>
                <w:szCs w:val="20"/>
              </w:rPr>
              <w:t>m</w:t>
            </w:r>
            <w:r w:rsidRPr="00CF2A04">
              <w:rPr>
                <w:rFonts w:ascii="Arial" w:eastAsia="Times New Roman" w:hAnsi="Arial" w:cs="Arial"/>
                <w:sz w:val="24"/>
                <w:szCs w:val="20"/>
              </w:rPr>
              <w:t xml:space="preserve"> and </w:t>
            </w:r>
            <w:r w:rsidRPr="00CF2A04">
              <w:rPr>
                <w:rFonts w:ascii="Arial" w:eastAsia="Times New Roman" w:hAnsi="Arial" w:cs="Arial"/>
                <w:i/>
                <w:sz w:val="24"/>
                <w:szCs w:val="20"/>
              </w:rPr>
              <w:t>b</w:t>
            </w:r>
            <w:r w:rsidRPr="00CF2A04">
              <w:rPr>
                <w:rFonts w:ascii="Arial" w:eastAsia="Times New Roman" w:hAnsi="Arial" w:cs="Arial"/>
                <w:sz w:val="24"/>
                <w:szCs w:val="20"/>
              </w:rPr>
              <w:t xml:space="preserve"> in the linear functions </w:t>
            </w:r>
            <w:r w:rsidRPr="00CF2A04">
              <w:rPr>
                <w:rFonts w:ascii="Arial" w:eastAsia="Times New Roman" w:hAnsi="Arial" w:cs="Arial"/>
                <w:i/>
                <w:sz w:val="24"/>
                <w:szCs w:val="20"/>
              </w:rPr>
              <w:t>y</w:t>
            </w:r>
            <w:r w:rsidRPr="00CF2A04">
              <w:rPr>
                <w:rFonts w:ascii="Arial" w:eastAsia="Times New Roman" w:hAnsi="Arial" w:cs="Arial"/>
                <w:sz w:val="24"/>
                <w:szCs w:val="20"/>
              </w:rPr>
              <w:t xml:space="preserve"> = </w:t>
            </w:r>
            <w:proofErr w:type="spellStart"/>
            <w:r w:rsidRPr="00CF2A04">
              <w:rPr>
                <w:rFonts w:ascii="Arial" w:eastAsia="Times New Roman" w:hAnsi="Arial" w:cs="Arial"/>
                <w:i/>
                <w:sz w:val="24"/>
                <w:szCs w:val="20"/>
              </w:rPr>
              <w:t>mx</w:t>
            </w:r>
            <w:proofErr w:type="spellEnd"/>
            <w:r w:rsidRPr="00CF2A04">
              <w:rPr>
                <w:rFonts w:ascii="Arial" w:eastAsia="Times New Roman" w:hAnsi="Arial" w:cs="Arial"/>
                <w:i/>
                <w:sz w:val="24"/>
                <w:szCs w:val="20"/>
              </w:rPr>
              <w:t xml:space="preserve"> + b</w:t>
            </w:r>
            <w:r w:rsidRPr="00CF2A04">
              <w:rPr>
                <w:rFonts w:ascii="Arial" w:eastAsia="Times New Roman" w:hAnsi="Arial" w:cs="Arial"/>
                <w:sz w:val="24"/>
                <w:szCs w:val="20"/>
              </w:rPr>
              <w:t xml:space="preserve"> by holding first one parameter and then the other constant while allowing the other one to vary.</w:t>
            </w:r>
          </w:p>
          <w:p w:rsidR="00CF2A04" w:rsidRPr="00CF2A04" w:rsidRDefault="00CF2A04" w:rsidP="00CF2A0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</w:rPr>
            </w:pPr>
          </w:p>
          <w:p w:rsidR="00CF2A04" w:rsidRPr="00CF2A04" w:rsidRDefault="00CF2A04" w:rsidP="00CF2A0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</w:rPr>
            </w:pPr>
            <w:r w:rsidRPr="00CF2A04">
              <w:rPr>
                <w:rFonts w:ascii="Arial" w:eastAsia="Times New Roman" w:hAnsi="Arial" w:cs="Arial"/>
                <w:sz w:val="24"/>
                <w:szCs w:val="20"/>
              </w:rPr>
              <w:t>Example:</w:t>
            </w:r>
          </w:p>
          <w:p w:rsidR="00CF2A04" w:rsidRPr="00CF2A04" w:rsidRDefault="00CF2A04" w:rsidP="00CF2A0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</w:rPr>
            </w:pPr>
          </w:p>
          <w:p w:rsidR="00CF2A04" w:rsidRPr="00CF2A04" w:rsidRDefault="00CF2A04" w:rsidP="00CF2A0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</w:rPr>
            </w:pPr>
            <w:r w:rsidRPr="00CF2A04">
              <w:rPr>
                <w:rFonts w:ascii="Arial" w:eastAsia="Times New Roman" w:hAnsi="Arial" w:cs="Arial"/>
                <w:sz w:val="24"/>
                <w:szCs w:val="20"/>
              </w:rPr>
              <w:t xml:space="preserve">A student club is raising funds to fight cancer.  They raffle off a gift basket and sell raffle tickets.  The function that gives their profit is </w:t>
            </w:r>
            <w:r w:rsidRPr="00CF2A04">
              <w:rPr>
                <w:rFonts w:ascii="Arial" w:eastAsia="Times New Roman" w:hAnsi="Arial" w:cs="Arial"/>
                <w:i/>
                <w:sz w:val="24"/>
                <w:szCs w:val="20"/>
              </w:rPr>
              <w:t>f</w:t>
            </w:r>
            <w:r w:rsidRPr="00CF2A04">
              <w:rPr>
                <w:rFonts w:ascii="Arial" w:eastAsia="Times New Roman" w:hAnsi="Arial" w:cs="Arial"/>
                <w:sz w:val="24"/>
                <w:szCs w:val="20"/>
              </w:rPr>
              <w:t>(</w:t>
            </w:r>
            <w:r w:rsidRPr="00CF2A04">
              <w:rPr>
                <w:rFonts w:ascii="Arial" w:eastAsia="Times New Roman" w:hAnsi="Arial" w:cs="Arial"/>
                <w:i/>
                <w:sz w:val="24"/>
                <w:szCs w:val="20"/>
              </w:rPr>
              <w:t>x</w:t>
            </w:r>
            <w:r w:rsidRPr="00CF2A04">
              <w:rPr>
                <w:rFonts w:ascii="Arial" w:eastAsia="Times New Roman" w:hAnsi="Arial" w:cs="Arial"/>
                <w:sz w:val="24"/>
                <w:szCs w:val="20"/>
              </w:rPr>
              <w:t>) = 2</w:t>
            </w:r>
            <w:r w:rsidRPr="00CF2A04">
              <w:rPr>
                <w:rFonts w:ascii="Arial" w:eastAsia="Times New Roman" w:hAnsi="Arial" w:cs="Arial"/>
                <w:i/>
                <w:sz w:val="24"/>
                <w:szCs w:val="20"/>
              </w:rPr>
              <w:t>x</w:t>
            </w:r>
            <w:r w:rsidRPr="00CF2A04">
              <w:rPr>
                <w:rFonts w:ascii="Arial" w:eastAsia="Times New Roman" w:hAnsi="Arial" w:cs="Arial"/>
                <w:sz w:val="24"/>
                <w:szCs w:val="20"/>
              </w:rPr>
              <w:t xml:space="preserve"> – 80, where </w:t>
            </w:r>
            <w:r w:rsidRPr="00CF2A04">
              <w:rPr>
                <w:rFonts w:ascii="Arial" w:eastAsia="Times New Roman" w:hAnsi="Arial" w:cs="Arial"/>
                <w:i/>
                <w:sz w:val="24"/>
                <w:szCs w:val="20"/>
              </w:rPr>
              <w:t>x</w:t>
            </w:r>
            <w:r w:rsidRPr="00CF2A04">
              <w:rPr>
                <w:rFonts w:ascii="Arial" w:eastAsia="Times New Roman" w:hAnsi="Arial" w:cs="Arial"/>
                <w:sz w:val="24"/>
                <w:szCs w:val="20"/>
              </w:rPr>
              <w:t xml:space="preserve"> is the number of tickets sold.</w:t>
            </w:r>
          </w:p>
          <w:p w:rsidR="00CF2A04" w:rsidRPr="00CF2A04" w:rsidRDefault="00CF2A04" w:rsidP="00CF2A0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</w:rPr>
            </w:pPr>
          </w:p>
          <w:p w:rsidR="00CF2A04" w:rsidRPr="00CF2A04" w:rsidRDefault="00CF2A04" w:rsidP="00CF2A04">
            <w:pPr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</w:rPr>
            </w:pPr>
            <w:r w:rsidRPr="00CF2A04">
              <w:rPr>
                <w:rFonts w:ascii="Arial" w:eastAsia="Times New Roman" w:hAnsi="Arial" w:cs="Arial"/>
                <w:sz w:val="24"/>
                <w:szCs w:val="20"/>
              </w:rPr>
              <w:t>How much did they spend on the gift basket?</w:t>
            </w:r>
          </w:p>
          <w:p w:rsidR="00CF2A04" w:rsidRPr="00CF2A04" w:rsidRDefault="00CF2A04" w:rsidP="00CF2A04">
            <w:pPr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</w:rPr>
            </w:pPr>
            <w:r w:rsidRPr="00CF2A04">
              <w:rPr>
                <w:rFonts w:ascii="Arial" w:eastAsia="Times New Roman" w:hAnsi="Arial" w:cs="Arial"/>
                <w:sz w:val="24"/>
                <w:szCs w:val="20"/>
              </w:rPr>
              <w:t>How much do they charge for each ticket?</w:t>
            </w:r>
          </w:p>
          <w:p w:rsidR="00CF2A04" w:rsidRPr="00CF2A04" w:rsidRDefault="00CF2A04" w:rsidP="00CF2A04">
            <w:pPr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</w:rPr>
            </w:pPr>
            <w:r w:rsidRPr="00CF2A04">
              <w:rPr>
                <w:rFonts w:ascii="Arial" w:eastAsia="Times New Roman" w:hAnsi="Arial" w:cs="Arial"/>
                <w:sz w:val="24"/>
                <w:szCs w:val="20"/>
              </w:rPr>
              <w:t xml:space="preserve">If they raise the price of a ticket, which parameter will </w:t>
            </w:r>
            <w:proofErr w:type="gramStart"/>
            <w:r w:rsidRPr="00CF2A04">
              <w:rPr>
                <w:rFonts w:ascii="Arial" w:eastAsia="Times New Roman" w:hAnsi="Arial" w:cs="Arial"/>
                <w:sz w:val="24"/>
                <w:szCs w:val="20"/>
              </w:rPr>
              <w:t>change,</w:t>
            </w:r>
            <w:proofErr w:type="gramEnd"/>
            <w:r w:rsidRPr="00CF2A04">
              <w:rPr>
                <w:rFonts w:ascii="Arial" w:eastAsia="Times New Roman" w:hAnsi="Arial" w:cs="Arial"/>
                <w:sz w:val="24"/>
                <w:szCs w:val="20"/>
              </w:rPr>
              <w:t xml:space="preserve"> the slope or the y-intercept?  Explain.</w:t>
            </w:r>
          </w:p>
          <w:p w:rsidR="00CF2A04" w:rsidRPr="00CF2A04" w:rsidRDefault="00CF2A04" w:rsidP="00CF2A0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</w:rPr>
            </w:pPr>
          </w:p>
          <w:p w:rsidR="00CF2A04" w:rsidRPr="00CF2A04" w:rsidRDefault="00CF2A04" w:rsidP="00CF2A0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</w:rPr>
            </w:pPr>
          </w:p>
          <w:p w:rsidR="00CF2A04" w:rsidRPr="00CF2A04" w:rsidRDefault="00CF2A04" w:rsidP="00CF2A0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</w:rPr>
            </w:pPr>
          </w:p>
          <w:p w:rsidR="00CF2A04" w:rsidRPr="00CF2A04" w:rsidRDefault="00CF2A04" w:rsidP="00CF2A0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</w:rPr>
            </w:pPr>
          </w:p>
          <w:p w:rsidR="00CF2A04" w:rsidRPr="00CF2A04" w:rsidRDefault="00CF2A04" w:rsidP="00CF2A0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</w:rPr>
            </w:pPr>
          </w:p>
        </w:tc>
      </w:tr>
    </w:tbl>
    <w:p w:rsidR="00CF2A04" w:rsidRPr="00CF2A04" w:rsidRDefault="00CF2A04" w:rsidP="00CF2A04">
      <w:pPr>
        <w:spacing w:after="0"/>
        <w:rPr>
          <w:rFonts w:ascii="Arial" w:eastAsia="Times New Roman" w:hAnsi="Arial" w:cs="Arial"/>
          <w:vanish/>
          <w:sz w:val="24"/>
          <w:szCs w:val="24"/>
        </w:rPr>
      </w:pPr>
    </w:p>
    <w:p w:rsidR="00CF2A04" w:rsidRPr="00CF2A04" w:rsidRDefault="00CF2A04" w:rsidP="00CF2A04">
      <w:pPr>
        <w:spacing w:after="0"/>
        <w:rPr>
          <w:rFonts w:ascii="Arial" w:eastAsia="Times New Roman" w:hAnsi="Arial" w:cs="Arial"/>
          <w:sz w:val="24"/>
          <w:szCs w:val="24"/>
        </w:rPr>
      </w:pPr>
      <w:r w:rsidRPr="00CF2A04">
        <w:rPr>
          <w:rFonts w:ascii="Arial" w:eastAsia="Times New Roman" w:hAnsi="Arial" w:cs="Arial"/>
          <w:sz w:val="24"/>
          <w:szCs w:val="24"/>
        </w:rPr>
        <w:br w:type="page"/>
      </w:r>
    </w:p>
    <w:tbl>
      <w:tblPr>
        <w:tblW w:w="1459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"/>
        <w:gridCol w:w="6669"/>
        <w:gridCol w:w="4860"/>
        <w:gridCol w:w="3060"/>
      </w:tblGrid>
      <w:tr w:rsidR="00CF2A04" w:rsidRPr="00CF2A04" w:rsidTr="00A07851">
        <w:trPr>
          <w:gridBefore w:val="1"/>
          <w:wBefore w:w="9" w:type="dxa"/>
          <w:tblHeader/>
          <w:jc w:val="center"/>
        </w:trPr>
        <w:tc>
          <w:tcPr>
            <w:tcW w:w="6669" w:type="dxa"/>
            <w:shd w:val="clear" w:color="auto" w:fill="CCCCCC"/>
          </w:tcPr>
          <w:p w:rsidR="00CF2A04" w:rsidRPr="00CF2A04" w:rsidRDefault="00CF2A04" w:rsidP="00CF2A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CF2A04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br w:type="page"/>
            </w:r>
            <w:r w:rsidRPr="00CF2A04">
              <w:rPr>
                <w:rFonts w:ascii="Arial" w:eastAsia="Times New Roman" w:hAnsi="Arial" w:cs="Arial"/>
                <w:b/>
                <w:sz w:val="24"/>
                <w:szCs w:val="24"/>
              </w:rPr>
              <w:t>Concepts</w:t>
            </w:r>
          </w:p>
          <w:p w:rsidR="00CF2A04" w:rsidRPr="00CF2A04" w:rsidRDefault="00CF2A04" w:rsidP="00CF2A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CF2A04">
              <w:rPr>
                <w:rFonts w:ascii="Arial" w:eastAsia="Times New Roman" w:hAnsi="Arial" w:cs="Arial"/>
                <w:b/>
                <w:sz w:val="24"/>
                <w:szCs w:val="24"/>
              </w:rPr>
              <w:t>What Students Need to Know</w:t>
            </w:r>
          </w:p>
        </w:tc>
        <w:tc>
          <w:tcPr>
            <w:tcW w:w="4860" w:type="dxa"/>
            <w:shd w:val="clear" w:color="auto" w:fill="CCCCCC"/>
          </w:tcPr>
          <w:p w:rsidR="00CF2A04" w:rsidRPr="00CF2A04" w:rsidRDefault="00CF2A04" w:rsidP="00CF2A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CF2A04">
              <w:rPr>
                <w:rFonts w:ascii="Arial" w:eastAsia="Times New Roman" w:hAnsi="Arial" w:cs="Arial"/>
                <w:b/>
                <w:sz w:val="24"/>
                <w:szCs w:val="24"/>
              </w:rPr>
              <w:t>Skills</w:t>
            </w:r>
          </w:p>
          <w:p w:rsidR="00CF2A04" w:rsidRPr="00CF2A04" w:rsidRDefault="00CF2A04" w:rsidP="00CF2A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CF2A04">
              <w:rPr>
                <w:rFonts w:ascii="Arial" w:eastAsia="Times New Roman" w:hAnsi="Arial" w:cs="Arial"/>
                <w:b/>
                <w:sz w:val="24"/>
                <w:szCs w:val="24"/>
              </w:rPr>
              <w:t>What Students Need To Be Able To Do</w:t>
            </w:r>
          </w:p>
        </w:tc>
        <w:tc>
          <w:tcPr>
            <w:tcW w:w="3060" w:type="dxa"/>
            <w:shd w:val="clear" w:color="auto" w:fill="CCCCCC"/>
          </w:tcPr>
          <w:p w:rsidR="00CF2A04" w:rsidRPr="00CF2A04" w:rsidRDefault="00CF2A04" w:rsidP="00CF2A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CF2A04">
              <w:rPr>
                <w:rFonts w:ascii="Arial" w:eastAsia="Times New Roman" w:hAnsi="Arial" w:cs="Arial"/>
                <w:b/>
                <w:sz w:val="24"/>
                <w:szCs w:val="24"/>
              </w:rPr>
              <w:t>Bloom’s Taxonomy Levels</w:t>
            </w:r>
          </w:p>
        </w:tc>
      </w:tr>
      <w:tr w:rsidR="00CF2A04" w:rsidRPr="00CF2A04" w:rsidTr="00A07851">
        <w:trPr>
          <w:trHeight w:val="1440"/>
          <w:jc w:val="center"/>
        </w:trPr>
        <w:tc>
          <w:tcPr>
            <w:tcW w:w="6678" w:type="dxa"/>
            <w:gridSpan w:val="2"/>
            <w:tcBorders>
              <w:bottom w:val="nil"/>
              <w:right w:val="nil"/>
            </w:tcBorders>
          </w:tcPr>
          <w:p w:rsidR="00CF2A04" w:rsidRPr="00CF2A04" w:rsidRDefault="00CF2A04" w:rsidP="00CF2A04">
            <w:pPr>
              <w:numPr>
                <w:ilvl w:val="0"/>
                <w:numId w:val="2"/>
              </w:numPr>
              <w:tabs>
                <w:tab w:val="left" w:pos="891"/>
              </w:tabs>
              <w:spacing w:after="0" w:line="240" w:lineRule="auto"/>
              <w:ind w:left="891" w:firstLine="0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  <w:r w:rsidRPr="00CF2A04">
              <w:rPr>
                <w:rFonts w:ascii="Arial" w:eastAsia="Times New Roman" w:hAnsi="Arial" w:cs="Arial"/>
                <w:sz w:val="24"/>
                <w:szCs w:val="24"/>
              </w:rPr>
              <w:t>Rate of change</w:t>
            </w:r>
          </w:p>
          <w:p w:rsidR="00CF2A04" w:rsidRPr="00CF2A04" w:rsidRDefault="00CF2A04" w:rsidP="00CF2A04">
            <w:pPr>
              <w:numPr>
                <w:ilvl w:val="0"/>
                <w:numId w:val="2"/>
              </w:numPr>
              <w:tabs>
                <w:tab w:val="left" w:pos="891"/>
              </w:tabs>
              <w:spacing w:after="0" w:line="240" w:lineRule="auto"/>
              <w:ind w:left="891" w:firstLine="0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  <w:r w:rsidRPr="00CF2A04">
              <w:rPr>
                <w:rFonts w:ascii="Arial" w:eastAsia="Times New Roman" w:hAnsi="Arial" w:cs="Arial"/>
                <w:sz w:val="24"/>
                <w:szCs w:val="24"/>
              </w:rPr>
              <w:t>Constant additive change</w:t>
            </w:r>
          </w:p>
          <w:p w:rsidR="00CF2A04" w:rsidRPr="00CF2A04" w:rsidRDefault="00CF2A04" w:rsidP="00CF2A04">
            <w:pPr>
              <w:numPr>
                <w:ilvl w:val="0"/>
                <w:numId w:val="2"/>
              </w:numPr>
              <w:tabs>
                <w:tab w:val="left" w:pos="891"/>
              </w:tabs>
              <w:spacing w:after="0" w:line="240" w:lineRule="auto"/>
              <w:ind w:left="891" w:firstLine="0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  <w:r w:rsidRPr="00CF2A04">
              <w:rPr>
                <w:rFonts w:ascii="Arial" w:eastAsia="Times New Roman" w:hAnsi="Arial" w:cs="Arial"/>
                <w:sz w:val="24"/>
                <w:szCs w:val="24"/>
              </w:rPr>
              <w:t>Slope</w:t>
            </w:r>
          </w:p>
          <w:p w:rsidR="00CF2A04" w:rsidRPr="00CF2A04" w:rsidRDefault="00CF2A04" w:rsidP="00CF2A04">
            <w:pPr>
              <w:numPr>
                <w:ilvl w:val="0"/>
                <w:numId w:val="2"/>
              </w:numPr>
              <w:tabs>
                <w:tab w:val="left" w:pos="891"/>
              </w:tabs>
              <w:spacing w:after="0" w:line="240" w:lineRule="auto"/>
              <w:ind w:left="891" w:firstLine="0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  <w:r w:rsidRPr="00CF2A04">
              <w:rPr>
                <w:rFonts w:ascii="Arial" w:eastAsia="Times New Roman" w:hAnsi="Arial" w:cs="Arial"/>
                <w:sz w:val="24"/>
                <w:szCs w:val="24"/>
              </w:rPr>
              <w:t>x-intercept</w:t>
            </w:r>
          </w:p>
          <w:p w:rsidR="00CF2A04" w:rsidRPr="00CF2A04" w:rsidRDefault="00CF2A04" w:rsidP="00CF2A04">
            <w:pPr>
              <w:numPr>
                <w:ilvl w:val="0"/>
                <w:numId w:val="2"/>
              </w:numPr>
              <w:tabs>
                <w:tab w:val="left" w:pos="891"/>
              </w:tabs>
              <w:spacing w:after="0" w:line="240" w:lineRule="auto"/>
              <w:ind w:left="891" w:firstLine="0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  <w:r w:rsidRPr="00CF2A04">
              <w:rPr>
                <w:rFonts w:ascii="Arial" w:eastAsia="Times New Roman" w:hAnsi="Arial" w:cs="Arial"/>
                <w:sz w:val="24"/>
                <w:szCs w:val="24"/>
              </w:rPr>
              <w:t>y-intercept</w:t>
            </w:r>
          </w:p>
          <w:p w:rsidR="00CF2A04" w:rsidRPr="00CF2A04" w:rsidRDefault="00CF2A04" w:rsidP="00CF2A04">
            <w:pPr>
              <w:numPr>
                <w:ilvl w:val="0"/>
                <w:numId w:val="2"/>
              </w:numPr>
              <w:tabs>
                <w:tab w:val="left" w:pos="891"/>
              </w:tabs>
              <w:spacing w:after="0" w:line="240" w:lineRule="auto"/>
              <w:ind w:left="891" w:firstLine="0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  <w:r w:rsidRPr="00CF2A04">
              <w:rPr>
                <w:rFonts w:ascii="Arial" w:eastAsia="Times New Roman" w:hAnsi="Arial" w:cs="Arial"/>
                <w:sz w:val="24"/>
                <w:szCs w:val="24"/>
              </w:rPr>
              <w:t>slope-intercept form</w:t>
            </w:r>
          </w:p>
          <w:p w:rsidR="00CF2A04" w:rsidRPr="00CF2A04" w:rsidRDefault="00CF2A04" w:rsidP="00CF2A04">
            <w:pPr>
              <w:numPr>
                <w:ilvl w:val="0"/>
                <w:numId w:val="2"/>
              </w:numPr>
              <w:tabs>
                <w:tab w:val="left" w:pos="891"/>
              </w:tabs>
              <w:spacing w:after="0" w:line="240" w:lineRule="auto"/>
              <w:ind w:left="891" w:firstLine="0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  <w:r w:rsidRPr="00CF2A04">
              <w:rPr>
                <w:rFonts w:ascii="Arial" w:eastAsia="Times New Roman" w:hAnsi="Arial" w:cs="Arial"/>
                <w:sz w:val="24"/>
                <w:szCs w:val="24"/>
              </w:rPr>
              <w:t>point-slope form</w:t>
            </w:r>
          </w:p>
          <w:p w:rsidR="00CF2A04" w:rsidRPr="00CF2A04" w:rsidRDefault="00CF2A04" w:rsidP="00CF2A04">
            <w:pPr>
              <w:numPr>
                <w:ilvl w:val="0"/>
                <w:numId w:val="2"/>
              </w:numPr>
              <w:tabs>
                <w:tab w:val="left" w:pos="891"/>
              </w:tabs>
              <w:spacing w:after="0" w:line="240" w:lineRule="auto"/>
              <w:ind w:left="891" w:firstLine="0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  <w:r w:rsidRPr="00CF2A04">
              <w:rPr>
                <w:rFonts w:ascii="Arial" w:eastAsia="Times New Roman" w:hAnsi="Arial" w:cs="Arial"/>
                <w:sz w:val="24"/>
                <w:szCs w:val="24"/>
              </w:rPr>
              <w:t>standard form</w:t>
            </w:r>
          </w:p>
          <w:p w:rsidR="00CF2A04" w:rsidRPr="00CF2A04" w:rsidRDefault="00CF2A04" w:rsidP="00CF2A04">
            <w:pPr>
              <w:numPr>
                <w:ilvl w:val="0"/>
                <w:numId w:val="2"/>
              </w:numPr>
              <w:tabs>
                <w:tab w:val="left" w:pos="891"/>
              </w:tabs>
              <w:spacing w:after="0" w:line="240" w:lineRule="auto"/>
              <w:ind w:left="891" w:firstLine="0"/>
              <w:contextualSpacing/>
              <w:rPr>
                <w:rFonts w:ascii="Arial" w:eastAsia="Times New Roman" w:hAnsi="Arial" w:cs="Arial"/>
                <w:sz w:val="20"/>
                <w:szCs w:val="20"/>
              </w:rPr>
            </w:pPr>
            <w:r w:rsidRPr="00CF2A04">
              <w:rPr>
                <w:rFonts w:ascii="Arial" w:eastAsia="Times New Roman" w:hAnsi="Arial" w:cs="Arial"/>
                <w:sz w:val="24"/>
                <w:szCs w:val="24"/>
              </w:rPr>
              <w:t>velocity</w:t>
            </w:r>
          </w:p>
        </w:tc>
        <w:tc>
          <w:tcPr>
            <w:tcW w:w="4860" w:type="dxa"/>
            <w:tcBorders>
              <w:left w:val="nil"/>
              <w:bottom w:val="nil"/>
              <w:right w:val="nil"/>
            </w:tcBorders>
          </w:tcPr>
          <w:p w:rsidR="00CF2A04" w:rsidRPr="00CF2A04" w:rsidRDefault="00CF2A04" w:rsidP="00CF2A04">
            <w:pPr>
              <w:spacing w:after="0" w:line="240" w:lineRule="auto"/>
              <w:ind w:left="513"/>
              <w:rPr>
                <w:rFonts w:ascii="Arial" w:eastAsia="Times New Roman" w:hAnsi="Arial" w:cs="Arial"/>
                <w:sz w:val="24"/>
                <w:szCs w:val="24"/>
              </w:rPr>
            </w:pPr>
            <w:r w:rsidRPr="00CF2A04">
              <w:rPr>
                <w:rFonts w:ascii="Arial" w:eastAsia="Times New Roman" w:hAnsi="Arial" w:cs="Arial"/>
                <w:sz w:val="24"/>
                <w:szCs w:val="24"/>
              </w:rPr>
              <w:t>Find (slope given two points)</w:t>
            </w:r>
          </w:p>
          <w:p w:rsidR="00CF2A04" w:rsidRPr="00CF2A04" w:rsidRDefault="00CF2A04" w:rsidP="00CF2A04">
            <w:pPr>
              <w:spacing w:after="0" w:line="240" w:lineRule="auto"/>
              <w:ind w:left="513"/>
              <w:rPr>
                <w:rFonts w:ascii="Arial" w:eastAsia="Times New Roman" w:hAnsi="Arial" w:cs="Arial"/>
                <w:sz w:val="24"/>
                <w:szCs w:val="24"/>
              </w:rPr>
            </w:pPr>
            <w:r w:rsidRPr="00CF2A04">
              <w:rPr>
                <w:rFonts w:ascii="Arial" w:eastAsia="Times New Roman" w:hAnsi="Arial" w:cs="Arial"/>
                <w:sz w:val="24"/>
                <w:szCs w:val="24"/>
              </w:rPr>
              <w:t>Interpret (slope as rate of change)</w:t>
            </w:r>
          </w:p>
          <w:p w:rsidR="00CF2A04" w:rsidRPr="00CF2A04" w:rsidRDefault="00CF2A04" w:rsidP="00CF2A04">
            <w:pPr>
              <w:spacing w:after="0" w:line="240" w:lineRule="auto"/>
              <w:ind w:left="513"/>
              <w:rPr>
                <w:rFonts w:ascii="Arial" w:eastAsia="Times New Roman" w:hAnsi="Arial" w:cs="Arial"/>
                <w:sz w:val="24"/>
                <w:szCs w:val="24"/>
              </w:rPr>
            </w:pPr>
            <w:r w:rsidRPr="00CF2A04">
              <w:rPr>
                <w:rFonts w:ascii="Arial" w:eastAsia="Times New Roman" w:hAnsi="Arial" w:cs="Arial"/>
                <w:sz w:val="24"/>
                <w:szCs w:val="24"/>
              </w:rPr>
              <w:t>Determine (whether function is linear)</w:t>
            </w:r>
          </w:p>
          <w:p w:rsidR="00CF2A04" w:rsidRPr="00CF2A04" w:rsidRDefault="00CF2A04" w:rsidP="00CF2A04">
            <w:pPr>
              <w:spacing w:after="0" w:line="240" w:lineRule="auto"/>
              <w:ind w:left="513"/>
              <w:rPr>
                <w:rFonts w:ascii="Arial" w:eastAsia="Times New Roman" w:hAnsi="Arial" w:cs="Arial"/>
                <w:sz w:val="24"/>
                <w:szCs w:val="24"/>
              </w:rPr>
            </w:pPr>
            <w:r w:rsidRPr="00CF2A04">
              <w:rPr>
                <w:rFonts w:ascii="Arial" w:eastAsia="Times New Roman" w:hAnsi="Arial" w:cs="Arial"/>
                <w:sz w:val="24"/>
                <w:szCs w:val="24"/>
              </w:rPr>
              <w:t>Find (equation of a line)</w:t>
            </w:r>
          </w:p>
          <w:p w:rsidR="00CF2A04" w:rsidRPr="00CF2A04" w:rsidRDefault="00CF2A04" w:rsidP="00CF2A04">
            <w:pPr>
              <w:spacing w:after="0" w:line="240" w:lineRule="auto"/>
              <w:ind w:left="513"/>
              <w:rPr>
                <w:rFonts w:ascii="Arial" w:eastAsia="Times New Roman" w:hAnsi="Arial" w:cs="Arial"/>
                <w:sz w:val="24"/>
                <w:szCs w:val="24"/>
              </w:rPr>
            </w:pPr>
            <w:r w:rsidRPr="00CF2A04">
              <w:rPr>
                <w:rFonts w:ascii="Arial" w:eastAsia="Times New Roman" w:hAnsi="Arial" w:cs="Arial"/>
                <w:sz w:val="24"/>
                <w:szCs w:val="24"/>
              </w:rPr>
              <w:t>Rearrange (equation of a line into a different form)</w:t>
            </w:r>
          </w:p>
          <w:p w:rsidR="00CF2A04" w:rsidRPr="00CF2A04" w:rsidRDefault="00CF2A04" w:rsidP="00CF2A04">
            <w:pPr>
              <w:spacing w:after="0" w:line="240" w:lineRule="auto"/>
              <w:ind w:left="513"/>
              <w:rPr>
                <w:rFonts w:ascii="Arial" w:eastAsia="Times New Roman" w:hAnsi="Arial" w:cs="Arial"/>
                <w:sz w:val="24"/>
                <w:szCs w:val="24"/>
              </w:rPr>
            </w:pPr>
            <w:r w:rsidRPr="00CF2A04">
              <w:rPr>
                <w:rFonts w:ascii="Arial" w:eastAsia="Times New Roman" w:hAnsi="Arial" w:cs="Arial"/>
                <w:sz w:val="24"/>
                <w:szCs w:val="24"/>
              </w:rPr>
              <w:t>Model (linear function)</w:t>
            </w:r>
          </w:p>
          <w:p w:rsidR="00CF2A04" w:rsidRPr="00CF2A04" w:rsidRDefault="00CF2A04" w:rsidP="00CF2A04">
            <w:pPr>
              <w:spacing w:after="0" w:line="240" w:lineRule="auto"/>
              <w:ind w:left="513"/>
              <w:rPr>
                <w:rFonts w:ascii="Arial" w:eastAsia="Times New Roman" w:hAnsi="Arial" w:cs="Arial"/>
                <w:sz w:val="24"/>
                <w:szCs w:val="24"/>
              </w:rPr>
            </w:pPr>
            <w:r w:rsidRPr="00CF2A04">
              <w:rPr>
                <w:rFonts w:ascii="Arial" w:eastAsia="Times New Roman" w:hAnsi="Arial" w:cs="Arial"/>
                <w:sz w:val="24"/>
                <w:szCs w:val="24"/>
              </w:rPr>
              <w:t>Graph (linear function)</w:t>
            </w:r>
          </w:p>
          <w:p w:rsidR="00CF2A04" w:rsidRPr="00CF2A04" w:rsidRDefault="00CF2A04" w:rsidP="00CF2A04">
            <w:pPr>
              <w:spacing w:after="0" w:line="240" w:lineRule="auto"/>
              <w:ind w:left="513"/>
              <w:rPr>
                <w:rFonts w:ascii="Arial" w:eastAsia="Times New Roman" w:hAnsi="Arial" w:cs="Arial"/>
                <w:sz w:val="24"/>
                <w:szCs w:val="24"/>
              </w:rPr>
            </w:pPr>
            <w:r w:rsidRPr="00CF2A04">
              <w:rPr>
                <w:rFonts w:ascii="Arial" w:eastAsia="Times New Roman" w:hAnsi="Arial" w:cs="Arial"/>
                <w:sz w:val="24"/>
                <w:szCs w:val="24"/>
              </w:rPr>
              <w:t>Find (slopes of parallel and perpendicular lines)</w:t>
            </w:r>
          </w:p>
          <w:p w:rsidR="00CF2A04" w:rsidRPr="00CF2A04" w:rsidRDefault="00CF2A04" w:rsidP="00CF2A04">
            <w:pPr>
              <w:spacing w:after="0" w:line="240" w:lineRule="auto"/>
              <w:ind w:left="513"/>
              <w:rPr>
                <w:rFonts w:ascii="Arial" w:eastAsia="Times New Roman" w:hAnsi="Arial" w:cs="Arial"/>
                <w:sz w:val="24"/>
                <w:szCs w:val="24"/>
              </w:rPr>
            </w:pPr>
            <w:r w:rsidRPr="00CF2A04">
              <w:rPr>
                <w:rFonts w:ascii="Arial" w:eastAsia="Times New Roman" w:hAnsi="Arial" w:cs="Arial"/>
                <w:sz w:val="24"/>
                <w:szCs w:val="24"/>
              </w:rPr>
              <w:t>Interpret (parameters of linear function)</w:t>
            </w:r>
          </w:p>
        </w:tc>
        <w:tc>
          <w:tcPr>
            <w:tcW w:w="3060" w:type="dxa"/>
            <w:tcBorders>
              <w:left w:val="nil"/>
              <w:bottom w:val="nil"/>
            </w:tcBorders>
          </w:tcPr>
          <w:p w:rsidR="00CF2A04" w:rsidRPr="00CF2A04" w:rsidRDefault="00CF2A04" w:rsidP="00CF2A0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CF2A04">
              <w:rPr>
                <w:rFonts w:ascii="Arial" w:eastAsia="Times New Roman" w:hAnsi="Arial" w:cs="Arial"/>
                <w:sz w:val="24"/>
                <w:szCs w:val="24"/>
              </w:rPr>
              <w:t>1</w:t>
            </w:r>
          </w:p>
          <w:p w:rsidR="00CF2A04" w:rsidRPr="00CF2A04" w:rsidRDefault="00CF2A04" w:rsidP="00CF2A0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CF2A04">
              <w:rPr>
                <w:rFonts w:ascii="Arial" w:eastAsia="Times New Roman" w:hAnsi="Arial" w:cs="Arial"/>
                <w:sz w:val="24"/>
                <w:szCs w:val="24"/>
              </w:rPr>
              <w:t>2</w:t>
            </w:r>
          </w:p>
          <w:p w:rsidR="00CF2A04" w:rsidRPr="00CF2A04" w:rsidRDefault="00CF2A04" w:rsidP="00CF2A0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CF2A04">
              <w:rPr>
                <w:rFonts w:ascii="Arial" w:eastAsia="Times New Roman" w:hAnsi="Arial" w:cs="Arial"/>
                <w:sz w:val="24"/>
                <w:szCs w:val="24"/>
              </w:rPr>
              <w:t>4</w:t>
            </w:r>
          </w:p>
          <w:p w:rsidR="00CF2A04" w:rsidRPr="00CF2A04" w:rsidRDefault="00CF2A04" w:rsidP="00CF2A0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CF2A04">
              <w:rPr>
                <w:rFonts w:ascii="Arial" w:eastAsia="Times New Roman" w:hAnsi="Arial" w:cs="Arial"/>
                <w:sz w:val="24"/>
                <w:szCs w:val="24"/>
              </w:rPr>
              <w:t>1</w:t>
            </w:r>
          </w:p>
          <w:p w:rsidR="00CF2A04" w:rsidRPr="00CF2A04" w:rsidRDefault="00CF2A04" w:rsidP="00CF2A0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CF2A04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  <w:p w:rsidR="00CF2A04" w:rsidRPr="00CF2A04" w:rsidRDefault="00CF2A04" w:rsidP="00CF2A0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CF2A04" w:rsidRPr="00CF2A04" w:rsidRDefault="00CF2A04" w:rsidP="00CF2A0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CF2A04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  <w:p w:rsidR="00CF2A04" w:rsidRPr="00CF2A04" w:rsidRDefault="00CF2A04" w:rsidP="00CF2A0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CF2A04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  <w:p w:rsidR="00CF2A04" w:rsidRPr="00CF2A04" w:rsidRDefault="00CF2A04" w:rsidP="00CF2A0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CF2A04">
              <w:rPr>
                <w:rFonts w:ascii="Arial" w:eastAsia="Times New Roman" w:hAnsi="Arial" w:cs="Arial"/>
                <w:sz w:val="24"/>
                <w:szCs w:val="24"/>
              </w:rPr>
              <w:t>1</w:t>
            </w:r>
          </w:p>
          <w:p w:rsidR="00CF2A04" w:rsidRPr="00CF2A04" w:rsidRDefault="00CF2A04" w:rsidP="00CF2A0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CF2A04" w:rsidRPr="00CF2A04" w:rsidRDefault="00CF2A04" w:rsidP="00CF2A0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CF2A04">
              <w:rPr>
                <w:rFonts w:ascii="Arial" w:eastAsia="Times New Roman" w:hAnsi="Arial" w:cs="Arial"/>
                <w:sz w:val="24"/>
                <w:szCs w:val="24"/>
              </w:rPr>
              <w:t>2</w:t>
            </w:r>
          </w:p>
        </w:tc>
      </w:tr>
      <w:tr w:rsidR="00CF2A04" w:rsidRPr="00CF2A04" w:rsidTr="00A07851">
        <w:trPr>
          <w:trHeight w:val="1161"/>
          <w:jc w:val="center"/>
        </w:trPr>
        <w:tc>
          <w:tcPr>
            <w:tcW w:w="6678" w:type="dxa"/>
            <w:gridSpan w:val="2"/>
            <w:tcBorders>
              <w:top w:val="nil"/>
              <w:bottom w:val="nil"/>
              <w:right w:val="nil"/>
            </w:tcBorders>
          </w:tcPr>
          <w:p w:rsidR="00CF2A04" w:rsidRPr="00CF2A04" w:rsidRDefault="00CF2A04" w:rsidP="00CF2A0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:rsidR="00CF2A04" w:rsidRPr="00CF2A04" w:rsidRDefault="00CF2A04" w:rsidP="00CF2A04">
            <w:pPr>
              <w:spacing w:after="0" w:line="240" w:lineRule="auto"/>
              <w:ind w:left="513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nil"/>
            </w:tcBorders>
          </w:tcPr>
          <w:p w:rsidR="00CF2A04" w:rsidRPr="00CF2A04" w:rsidRDefault="00CF2A04" w:rsidP="00CF2A04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CF2A04" w:rsidRPr="00CF2A04" w:rsidTr="00A07851">
        <w:trPr>
          <w:trHeight w:val="1440"/>
          <w:jc w:val="center"/>
        </w:trPr>
        <w:tc>
          <w:tcPr>
            <w:tcW w:w="6678" w:type="dxa"/>
            <w:gridSpan w:val="2"/>
            <w:tcBorders>
              <w:top w:val="nil"/>
              <w:right w:val="nil"/>
            </w:tcBorders>
          </w:tcPr>
          <w:p w:rsidR="00CF2A04" w:rsidRPr="00CF2A04" w:rsidRDefault="00CF2A04" w:rsidP="00CF2A04">
            <w:pPr>
              <w:autoSpaceDE w:val="0"/>
              <w:autoSpaceDN w:val="0"/>
              <w:adjustRightInd w:val="0"/>
              <w:spacing w:after="0" w:line="240" w:lineRule="auto"/>
              <w:ind w:left="531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860" w:type="dxa"/>
            <w:tcBorders>
              <w:top w:val="nil"/>
              <w:left w:val="nil"/>
              <w:right w:val="nil"/>
            </w:tcBorders>
          </w:tcPr>
          <w:p w:rsidR="00CF2A04" w:rsidRPr="00CF2A04" w:rsidRDefault="00CF2A04" w:rsidP="00CF2A0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060" w:type="dxa"/>
            <w:tcBorders>
              <w:top w:val="nil"/>
              <w:left w:val="nil"/>
            </w:tcBorders>
          </w:tcPr>
          <w:p w:rsidR="00CF2A04" w:rsidRPr="00CF2A04" w:rsidRDefault="00CF2A04" w:rsidP="00CF2A04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</w:tbl>
    <w:p w:rsidR="00CF2A04" w:rsidRPr="00CF2A04" w:rsidRDefault="00CF2A04" w:rsidP="00CF2A04">
      <w:pPr>
        <w:spacing w:after="0"/>
        <w:rPr>
          <w:rFonts w:ascii="Arial" w:eastAsia="Times New Roman" w:hAnsi="Arial" w:cs="Arial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4598"/>
      </w:tblGrid>
      <w:tr w:rsidR="00CF2A04" w:rsidRPr="00CF2A04" w:rsidTr="00A07851">
        <w:trPr>
          <w:trHeight w:val="209"/>
          <w:jc w:val="center"/>
        </w:trPr>
        <w:tc>
          <w:tcPr>
            <w:tcW w:w="14598" w:type="dxa"/>
            <w:shd w:val="clear" w:color="auto" w:fill="CCCCCC"/>
            <w:vAlign w:val="center"/>
          </w:tcPr>
          <w:p w:rsidR="00CF2A04" w:rsidRPr="00CF2A04" w:rsidRDefault="00CF2A04" w:rsidP="00CF2A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CF2A04">
              <w:rPr>
                <w:rFonts w:ascii="Arial" w:eastAsia="Times New Roman" w:hAnsi="Arial" w:cs="Arial"/>
                <w:b/>
                <w:sz w:val="24"/>
                <w:szCs w:val="24"/>
              </w:rPr>
              <w:t>Essential Questions</w:t>
            </w:r>
          </w:p>
          <w:p w:rsidR="00CF2A04" w:rsidRPr="00CF2A04" w:rsidRDefault="00CF2A04" w:rsidP="00CF2A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  <w:tr w:rsidR="00CF2A04" w:rsidRPr="00CF2A04" w:rsidTr="00A07851">
        <w:trPr>
          <w:trHeight w:val="758"/>
          <w:jc w:val="center"/>
        </w:trPr>
        <w:tc>
          <w:tcPr>
            <w:tcW w:w="14598" w:type="dxa"/>
          </w:tcPr>
          <w:p w:rsidR="00CF2A04" w:rsidRPr="00CF2A04" w:rsidRDefault="00CF2A04" w:rsidP="00CF2A04">
            <w:pPr>
              <w:numPr>
                <w:ilvl w:val="0"/>
                <w:numId w:val="2"/>
              </w:numPr>
              <w:spacing w:after="0" w:line="240" w:lineRule="auto"/>
              <w:ind w:left="720" w:firstLine="0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CF2A04" w:rsidRPr="00CF2A04" w:rsidRDefault="00CF2A04" w:rsidP="00CF2A04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Arial" w:eastAsia="Times New Roman" w:hAnsi="Arial" w:cs="Arial"/>
                <w:sz w:val="24"/>
                <w:szCs w:val="24"/>
              </w:rPr>
            </w:pPr>
            <w:r w:rsidRPr="00CF2A04">
              <w:rPr>
                <w:rFonts w:ascii="Arial" w:eastAsia="Times New Roman" w:hAnsi="Arial" w:cs="Arial"/>
                <w:sz w:val="24"/>
                <w:szCs w:val="24"/>
              </w:rPr>
              <w:t>What is a linear function?</w:t>
            </w:r>
          </w:p>
          <w:p w:rsidR="00CF2A04" w:rsidRPr="00CF2A04" w:rsidRDefault="00CF2A04" w:rsidP="00CF2A04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Arial" w:eastAsia="Times New Roman" w:hAnsi="Arial" w:cs="Arial"/>
                <w:sz w:val="24"/>
                <w:szCs w:val="24"/>
              </w:rPr>
            </w:pPr>
            <w:r w:rsidRPr="00CF2A04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What are the different ways that linear functions may be represented?</w:t>
            </w:r>
          </w:p>
          <w:p w:rsidR="00CF2A04" w:rsidRPr="00CF2A04" w:rsidRDefault="00CF2A04" w:rsidP="00CF2A04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Arial" w:eastAsia="Times New Roman" w:hAnsi="Arial" w:cs="Arial"/>
                <w:sz w:val="24"/>
                <w:szCs w:val="24"/>
              </w:rPr>
            </w:pPr>
            <w:r w:rsidRPr="00CF2A04">
              <w:rPr>
                <w:rFonts w:ascii="Arial" w:eastAsia="Times New Roman" w:hAnsi="Arial" w:cs="Arial"/>
                <w:sz w:val="24"/>
                <w:szCs w:val="24"/>
              </w:rPr>
              <w:t>What is the significance of a linear function’s slope and y-intercept?</w:t>
            </w:r>
          </w:p>
          <w:p w:rsidR="00CF2A04" w:rsidRPr="00CF2A04" w:rsidRDefault="00CF2A04" w:rsidP="00CF2A04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left" w:pos="2640"/>
                <w:tab w:val="center" w:pos="54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CF2A04">
              <w:rPr>
                <w:rFonts w:ascii="Arial" w:eastAsia="Times New Roman" w:hAnsi="Arial" w:cs="Arial"/>
                <w:sz w:val="24"/>
                <w:szCs w:val="24"/>
              </w:rPr>
              <w:t>How may linear functions model real world situations?</w:t>
            </w:r>
          </w:p>
          <w:p w:rsidR="00CF2A04" w:rsidRPr="00CF2A04" w:rsidRDefault="00CF2A04" w:rsidP="00CF2A04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left" w:pos="2640"/>
                <w:tab w:val="center" w:pos="54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CF2A04">
              <w:rPr>
                <w:rFonts w:ascii="Arial" w:eastAsia="Times New Roman" w:hAnsi="Arial" w:cs="Arial"/>
                <w:sz w:val="24"/>
                <w:szCs w:val="24"/>
              </w:rPr>
              <w:t>How may linear functions help us analyze real world situations and solve practical problems?</w:t>
            </w:r>
          </w:p>
          <w:p w:rsidR="00CF2A04" w:rsidRPr="00CF2A04" w:rsidRDefault="00CF2A04" w:rsidP="00CF2A0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CF2A04" w:rsidRPr="00CF2A04" w:rsidTr="00A07851">
        <w:trPr>
          <w:trHeight w:val="386"/>
          <w:jc w:val="center"/>
        </w:trPr>
        <w:tc>
          <w:tcPr>
            <w:tcW w:w="14598" w:type="dxa"/>
            <w:shd w:val="clear" w:color="auto" w:fill="BFBFBF"/>
          </w:tcPr>
          <w:p w:rsidR="00CF2A04" w:rsidRPr="00CF2A04" w:rsidRDefault="00CF2A04" w:rsidP="00CF2A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F2A04">
              <w:rPr>
                <w:rFonts w:ascii="Arial" w:eastAsia="Times New Roman" w:hAnsi="Arial" w:cs="Arial"/>
                <w:b/>
                <w:sz w:val="24"/>
                <w:szCs w:val="24"/>
              </w:rPr>
              <w:lastRenderedPageBreak/>
              <w:t>Corresponding Big Ideas</w:t>
            </w:r>
          </w:p>
        </w:tc>
      </w:tr>
      <w:tr w:rsidR="00CF2A04" w:rsidRPr="00CF2A04" w:rsidTr="00A07851">
        <w:trPr>
          <w:trHeight w:val="758"/>
          <w:jc w:val="center"/>
        </w:trPr>
        <w:tc>
          <w:tcPr>
            <w:tcW w:w="14598" w:type="dxa"/>
          </w:tcPr>
          <w:p w:rsidR="00CF2A04" w:rsidRPr="00CF2A04" w:rsidRDefault="00CF2A04" w:rsidP="00CF2A0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CF2A04">
              <w:rPr>
                <w:rFonts w:ascii="Arial" w:eastAsia="Times New Roman" w:hAnsi="Arial" w:cs="Arial"/>
                <w:sz w:val="24"/>
                <w:szCs w:val="24"/>
              </w:rPr>
              <w:t>Linear functions are characterized by a constant average rate of change (or constant additive change).</w:t>
            </w:r>
          </w:p>
        </w:tc>
      </w:tr>
    </w:tbl>
    <w:p w:rsidR="00CF2A04" w:rsidRPr="00CF2A04" w:rsidRDefault="00CF2A04" w:rsidP="00CF2A04">
      <w:pPr>
        <w:spacing w:after="0"/>
        <w:rPr>
          <w:rFonts w:ascii="Arial" w:eastAsia="Times New Roman" w:hAnsi="Arial" w:cs="Arial"/>
          <w:vanish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4598"/>
      </w:tblGrid>
      <w:tr w:rsidR="00CF2A04" w:rsidRPr="00CF2A04" w:rsidTr="00A07851">
        <w:trPr>
          <w:trHeight w:val="559"/>
          <w:jc w:val="center"/>
        </w:trPr>
        <w:tc>
          <w:tcPr>
            <w:tcW w:w="14598" w:type="dxa"/>
            <w:shd w:val="clear" w:color="auto" w:fill="CCCCCC"/>
          </w:tcPr>
          <w:p w:rsidR="00CF2A04" w:rsidRPr="00CF2A04" w:rsidRDefault="00CF2A04" w:rsidP="00CF2A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CF2A04">
              <w:rPr>
                <w:rFonts w:ascii="Arial" w:eastAsia="Times New Roman" w:hAnsi="Arial" w:cs="Arial"/>
                <w:b/>
                <w:sz w:val="24"/>
                <w:szCs w:val="24"/>
              </w:rPr>
              <w:t>Standardized Assessment Correlations</w:t>
            </w:r>
          </w:p>
          <w:p w:rsidR="00CF2A04" w:rsidRPr="00CF2A04" w:rsidRDefault="00CF2A04" w:rsidP="00CF2A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CF2A04">
              <w:rPr>
                <w:rFonts w:ascii="Arial" w:eastAsia="Times New Roman" w:hAnsi="Arial" w:cs="Arial"/>
                <w:b/>
                <w:sz w:val="24"/>
                <w:szCs w:val="24"/>
              </w:rPr>
              <w:t>(State, College and Career)</w:t>
            </w:r>
          </w:p>
        </w:tc>
      </w:tr>
      <w:tr w:rsidR="00CF2A04" w:rsidRPr="00CF2A04" w:rsidTr="00A07851">
        <w:trPr>
          <w:trHeight w:val="1038"/>
          <w:jc w:val="center"/>
        </w:trPr>
        <w:tc>
          <w:tcPr>
            <w:tcW w:w="14598" w:type="dxa"/>
          </w:tcPr>
          <w:p w:rsidR="00986F84" w:rsidRPr="00986F84" w:rsidRDefault="00986F84" w:rsidP="00986F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86F84">
              <w:rPr>
                <w:rFonts w:ascii="Arial" w:eastAsia="Times New Roman" w:hAnsi="Arial" w:cs="Arial"/>
                <w:b/>
                <w:bCs/>
                <w:sz w:val="24"/>
                <w:szCs w:val="24"/>
                <w:u w:val="single"/>
              </w:rPr>
              <w:t xml:space="preserve">Expectations for Learning (in development) </w:t>
            </w:r>
          </w:p>
          <w:p w:rsidR="00986F84" w:rsidRPr="00986F84" w:rsidRDefault="00986F84" w:rsidP="00986F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86F84">
              <w:rPr>
                <w:rFonts w:ascii="Arial" w:eastAsia="Times New Roman" w:hAnsi="Arial" w:cs="Arial"/>
                <w:sz w:val="24"/>
                <w:szCs w:val="24"/>
              </w:rPr>
              <w:t xml:space="preserve">This information will be included as it is developed at the national level. CT is a governing member of the Smarter Balanced Assessment Consortium (SBAC) and has input into the development of the assessment. </w:t>
            </w:r>
          </w:p>
          <w:p w:rsidR="00CF2A04" w:rsidRPr="00CF2A04" w:rsidRDefault="00CF2A04" w:rsidP="00CF2A0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CF2A04" w:rsidRPr="00CF2A04" w:rsidRDefault="00CF2A04" w:rsidP="00CF2A0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</w:tbl>
    <w:p w:rsidR="00CF2A04" w:rsidRDefault="00CF2A04" w:rsidP="000B58FD">
      <w:pPr>
        <w:spacing w:after="0"/>
        <w:rPr>
          <w:rFonts w:ascii="Arial" w:eastAsia="Times New Roman" w:hAnsi="Arial" w:cs="Arial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4598"/>
      </w:tblGrid>
      <w:tr w:rsidR="00743B04" w:rsidRPr="00432E0B" w:rsidTr="00D37634">
        <w:trPr>
          <w:trHeight w:val="559"/>
          <w:jc w:val="center"/>
        </w:trPr>
        <w:tc>
          <w:tcPr>
            <w:tcW w:w="14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vAlign w:val="center"/>
          </w:tcPr>
          <w:p w:rsidR="00743B04" w:rsidRPr="00432E0B" w:rsidRDefault="00743B04" w:rsidP="00D37634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32E0B">
              <w:rPr>
                <w:rFonts w:ascii="Arial" w:hAnsi="Arial" w:cs="Arial"/>
                <w:b/>
                <w:sz w:val="24"/>
                <w:szCs w:val="24"/>
              </w:rPr>
              <w:t>Tasks and Lessons from the Mathematics Assessment Project (Shell Center/MARS, University of Nottingham &amp; UC Berkeley)</w:t>
            </w:r>
          </w:p>
          <w:p w:rsidR="00743B04" w:rsidRPr="00432E0B" w:rsidRDefault="00743B04" w:rsidP="00D37634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743B04" w:rsidRPr="00432E0B" w:rsidRDefault="00743B04" w:rsidP="00D37634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32E0B">
              <w:rPr>
                <w:rFonts w:ascii="Arial" w:hAnsi="Arial" w:cs="Arial"/>
                <w:b/>
                <w:sz w:val="24"/>
                <w:szCs w:val="24"/>
              </w:rPr>
              <w:t>These tasks can be used during the course of instruction when deemed appropriate by the teacher.</w:t>
            </w:r>
          </w:p>
        </w:tc>
      </w:tr>
      <w:tr w:rsidR="00743B04" w:rsidTr="00D37634">
        <w:trPr>
          <w:trHeight w:val="576"/>
          <w:jc w:val="center"/>
        </w:trPr>
        <w:tc>
          <w:tcPr>
            <w:tcW w:w="14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3B04" w:rsidRPr="00BF6547" w:rsidRDefault="00743B04" w:rsidP="00D37634">
            <w:pPr>
              <w:spacing w:before="120" w:after="12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BF6547">
              <w:rPr>
                <w:rFonts w:ascii="Arial" w:hAnsi="Arial" w:cs="Arial"/>
                <w:b/>
                <w:sz w:val="24"/>
                <w:szCs w:val="24"/>
              </w:rPr>
              <w:t>TASKS—</w:t>
            </w:r>
          </w:p>
          <w:p w:rsidR="00743B04" w:rsidRPr="00BF6547" w:rsidRDefault="00743B04" w:rsidP="00D37634">
            <w:pPr>
              <w:spacing w:before="120" w:after="12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</w:rPr>
              <w:t>Linear and Exponential Models</w:t>
            </w:r>
            <w:r>
              <w:rPr>
                <w:rFonts w:ascii="Arial" w:hAnsi="Arial" w:cs="Arial"/>
                <w:b/>
              </w:rPr>
              <w:tab/>
            </w:r>
            <w:hyperlink r:id="rId13" w:history="1">
              <w:r w:rsidRPr="00BD67AD">
                <w:rPr>
                  <w:rStyle w:val="Hyperlink"/>
                  <w:rFonts w:ascii="Arial" w:hAnsi="Arial" w:cs="Arial"/>
                </w:rPr>
                <w:t>http://map.mathshell.org/materials/download.php?fileid=844</w:t>
              </w:r>
            </w:hyperlink>
          </w:p>
        </w:tc>
      </w:tr>
    </w:tbl>
    <w:p w:rsidR="00743B04" w:rsidRDefault="00743B04" w:rsidP="000B58FD">
      <w:pPr>
        <w:spacing w:after="0"/>
        <w:rPr>
          <w:rFonts w:ascii="Arial" w:eastAsia="Times New Roman" w:hAnsi="Arial" w:cs="Arial"/>
          <w:sz w:val="24"/>
          <w:szCs w:val="24"/>
        </w:rPr>
      </w:pPr>
    </w:p>
    <w:p w:rsidR="00743B04" w:rsidRDefault="00743B04" w:rsidP="000B58FD">
      <w:pPr>
        <w:spacing w:after="0"/>
        <w:rPr>
          <w:rFonts w:ascii="Arial" w:eastAsia="Times New Roman" w:hAnsi="Arial" w:cs="Arial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4598"/>
      </w:tblGrid>
      <w:tr w:rsidR="000B58FD" w:rsidTr="00AE520D">
        <w:trPr>
          <w:trHeight w:val="559"/>
          <w:jc w:val="center"/>
        </w:trPr>
        <w:tc>
          <w:tcPr>
            <w:tcW w:w="14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</w:tcPr>
          <w:p w:rsidR="000B58FD" w:rsidRPr="00032BB6" w:rsidRDefault="000B58FD" w:rsidP="00AE520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32BB6">
              <w:rPr>
                <w:rFonts w:ascii="Arial" w:hAnsi="Arial" w:cs="Arial"/>
                <w:b/>
                <w:sz w:val="24"/>
                <w:szCs w:val="24"/>
              </w:rPr>
              <w:lastRenderedPageBreak/>
              <w:t>Tasks from Inside Mathematics (</w:t>
            </w:r>
            <w:hyperlink r:id="rId14" w:history="1">
              <w:r w:rsidRPr="00032BB6">
                <w:rPr>
                  <w:rStyle w:val="Hyperlink"/>
                  <w:rFonts w:ascii="Arial" w:hAnsi="Arial" w:cs="Arial"/>
                  <w:sz w:val="24"/>
                  <w:szCs w:val="24"/>
                </w:rPr>
                <w:t>http://insidemathematics.org/index.php/mathematical-content-standards</w:t>
              </w:r>
            </w:hyperlink>
            <w:r w:rsidRPr="00032BB6">
              <w:rPr>
                <w:rFonts w:ascii="Arial" w:hAnsi="Arial" w:cs="Arial"/>
                <w:sz w:val="24"/>
                <w:szCs w:val="24"/>
              </w:rPr>
              <w:t>)</w:t>
            </w:r>
          </w:p>
          <w:p w:rsidR="000B58FD" w:rsidRPr="00032BB6" w:rsidRDefault="000B58FD" w:rsidP="00AE520D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0B58FD" w:rsidRPr="00032BB6" w:rsidRDefault="000B58FD" w:rsidP="00AE520D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32BB6">
              <w:rPr>
                <w:rFonts w:ascii="Arial" w:hAnsi="Arial" w:cs="Arial"/>
                <w:b/>
                <w:sz w:val="24"/>
                <w:szCs w:val="24"/>
              </w:rPr>
              <w:t>These tasks can be used during the course of instruction when deemed appropriate by the teacher.</w:t>
            </w:r>
          </w:p>
          <w:p w:rsidR="000B58FD" w:rsidRPr="00032BB6" w:rsidRDefault="000B58FD" w:rsidP="00AE520D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32BB6">
              <w:rPr>
                <w:rFonts w:ascii="Arial" w:hAnsi="Arial" w:cs="Arial"/>
                <w:b/>
                <w:sz w:val="24"/>
                <w:szCs w:val="24"/>
              </w:rPr>
              <w:t>NOTE: Most of these tasks have a section for teacher reflection.</w:t>
            </w:r>
          </w:p>
        </w:tc>
      </w:tr>
      <w:tr w:rsidR="000B58FD" w:rsidTr="00AE520D">
        <w:trPr>
          <w:trHeight w:val="576"/>
          <w:jc w:val="center"/>
        </w:trPr>
        <w:tc>
          <w:tcPr>
            <w:tcW w:w="14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58FD" w:rsidRPr="00032BB6" w:rsidRDefault="000B58FD" w:rsidP="00D272F9">
            <w:pPr>
              <w:spacing w:before="120" w:after="120" w:line="240" w:lineRule="auto"/>
              <w:ind w:left="3708" w:hanging="3735"/>
              <w:rPr>
                <w:rFonts w:ascii="Arial" w:hAnsi="Arial" w:cs="Arial"/>
                <w:b/>
                <w:i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High School Algebra </w:t>
            </w:r>
            <w:r>
              <w:rPr>
                <w:rFonts w:ascii="Arial" w:hAnsi="Arial" w:cs="Arial"/>
                <w:b/>
                <w:i/>
                <w:sz w:val="24"/>
                <w:szCs w:val="24"/>
              </w:rPr>
              <w:t>“Graphs”</w:t>
            </w:r>
            <w:r w:rsidR="00D272F9">
              <w:rPr>
                <w:rFonts w:ascii="Arial" w:hAnsi="Arial" w:cs="Arial"/>
                <w:b/>
                <w:i/>
                <w:sz w:val="24"/>
                <w:szCs w:val="24"/>
              </w:rPr>
              <w:t xml:space="preserve"> - </w:t>
            </w:r>
            <w:r w:rsidR="00D272F9">
              <w:rPr>
                <w:rFonts w:ascii="Comic Sans MS" w:hAnsi="Comic Sans MS"/>
                <w:szCs w:val="24"/>
              </w:rPr>
              <w:t>Students match equations and descriptions with lines and points on a graph. This task may serve as part of a good pre-assessment for this unit.</w:t>
            </w:r>
          </w:p>
        </w:tc>
      </w:tr>
    </w:tbl>
    <w:p w:rsidR="000B58FD" w:rsidRDefault="000B58FD" w:rsidP="000B58FD">
      <w:pPr>
        <w:spacing w:after="0"/>
        <w:rPr>
          <w:rFonts w:ascii="Arial" w:eastAsia="Times New Roman" w:hAnsi="Arial" w:cs="Arial"/>
          <w:sz w:val="24"/>
          <w:szCs w:val="24"/>
        </w:rPr>
      </w:pPr>
    </w:p>
    <w:p w:rsidR="000B58FD" w:rsidRPr="00CF2A04" w:rsidRDefault="000B58FD" w:rsidP="000B58FD">
      <w:pPr>
        <w:spacing w:after="0"/>
        <w:rPr>
          <w:rFonts w:ascii="Arial" w:eastAsia="Times New Roman" w:hAnsi="Arial" w:cs="Arial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4598"/>
      </w:tblGrid>
      <w:tr w:rsidR="00CF2A04" w:rsidRPr="00CF2A04" w:rsidTr="00A07851">
        <w:trPr>
          <w:trHeight w:val="345"/>
        </w:trPr>
        <w:tc>
          <w:tcPr>
            <w:tcW w:w="14598" w:type="dxa"/>
            <w:shd w:val="clear" w:color="auto" w:fill="CCCCCC"/>
            <w:vAlign w:val="center"/>
          </w:tcPr>
          <w:p w:rsidR="00CF2A04" w:rsidRPr="00CF2A04" w:rsidRDefault="00CF2A04" w:rsidP="00CF2A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CF2A04">
              <w:rPr>
                <w:rFonts w:ascii="Arial" w:eastAsia="Times New Roman" w:hAnsi="Arial" w:cs="Arial"/>
                <w:b/>
                <w:sz w:val="24"/>
                <w:szCs w:val="24"/>
              </w:rPr>
              <w:t>Unit Assessments</w:t>
            </w:r>
          </w:p>
          <w:p w:rsidR="00CF2A04" w:rsidRPr="00CF2A04" w:rsidRDefault="00CF2A04" w:rsidP="00CF2A04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CF2A04">
              <w:rPr>
                <w:rFonts w:ascii="Arial" w:eastAsia="Times New Roman" w:hAnsi="Arial" w:cs="Arial"/>
                <w:b/>
                <w:sz w:val="24"/>
                <w:szCs w:val="24"/>
              </w:rPr>
              <w:t>The items developed for this section can be used during the course of instruction when deemed appropriate by the teacher.</w:t>
            </w:r>
          </w:p>
        </w:tc>
      </w:tr>
      <w:tr w:rsidR="00FB0935" w:rsidRPr="00CF2A04" w:rsidTr="00A07851">
        <w:trPr>
          <w:trHeight w:val="344"/>
        </w:trPr>
        <w:tc>
          <w:tcPr>
            <w:tcW w:w="14598" w:type="dxa"/>
            <w:vAlign w:val="center"/>
          </w:tcPr>
          <w:p w:rsidR="00FB0935" w:rsidRPr="00CF2A04" w:rsidRDefault="00FB0935" w:rsidP="00743B04">
            <w:pPr>
              <w:tabs>
                <w:tab w:val="left" w:pos="4304"/>
              </w:tabs>
              <w:spacing w:before="120" w:after="120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</w:tbl>
    <w:p w:rsidR="00CF2A04" w:rsidRDefault="00CF2A04" w:rsidP="0007504F">
      <w:pPr>
        <w:rPr>
          <w:rFonts w:ascii="Arial" w:hAnsi="Arial" w:cs="Arial"/>
          <w:sz w:val="24"/>
          <w:szCs w:val="24"/>
        </w:rPr>
        <w:sectPr w:rsidR="00CF2A04" w:rsidSect="00A07851">
          <w:headerReference w:type="default" r:id="rId15"/>
          <w:footerReference w:type="default" r:id="rId16"/>
          <w:pgSz w:w="15840" w:h="12240" w:orient="landscape"/>
          <w:pgMar w:top="720" w:right="720" w:bottom="720" w:left="720" w:header="720" w:footer="720" w:gutter="0"/>
          <w:cols w:space="720"/>
          <w:docGrid w:linePitch="360"/>
        </w:sectPr>
      </w:pPr>
    </w:p>
    <w:p w:rsidR="00AE2F49" w:rsidRPr="00DC770B" w:rsidRDefault="00AE2F49" w:rsidP="00036A70">
      <w:pPr>
        <w:rPr>
          <w:rFonts w:ascii="Arial" w:hAnsi="Arial" w:cs="Arial"/>
          <w:sz w:val="24"/>
          <w:szCs w:val="24"/>
        </w:rPr>
      </w:pPr>
    </w:p>
    <w:sectPr w:rsidR="00AE2F49" w:rsidRPr="00DC770B" w:rsidSect="00A07851">
      <w:headerReference w:type="default" r:id="rId17"/>
      <w:footerReference w:type="default" r:id="rId18"/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131A" w:rsidRDefault="00A4131A" w:rsidP="008A5FB5">
      <w:pPr>
        <w:spacing w:after="0" w:line="240" w:lineRule="auto"/>
      </w:pPr>
      <w:r>
        <w:separator/>
      </w:r>
    </w:p>
  </w:endnote>
  <w:endnote w:type="continuationSeparator" w:id="0">
    <w:p w:rsidR="00A4131A" w:rsidRDefault="00A4131A" w:rsidP="008A5F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otham-Bold">
    <w:altName w:val="Times New Roman"/>
    <w:panose1 w:val="00000000000000000000"/>
    <w:charset w:val="4D"/>
    <w:family w:val="swiss"/>
    <w:notTrueType/>
    <w:pitch w:val="default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14C9" w:rsidRDefault="00AB3A9C">
    <w:pPr>
      <w:pStyle w:val="Footer"/>
      <w:jc w:val="center"/>
    </w:pPr>
    <w:r>
      <w:fldChar w:fldCharType="begin"/>
    </w:r>
    <w:r w:rsidR="00AD14C9">
      <w:instrText xml:space="preserve"> PAGE   \* MERGEFORMAT </w:instrText>
    </w:r>
    <w:r>
      <w:fldChar w:fldCharType="separate"/>
    </w:r>
    <w:r w:rsidR="00036A70">
      <w:rPr>
        <w:noProof/>
      </w:rPr>
      <w:t>1</w:t>
    </w:r>
    <w:r>
      <w:rPr>
        <w:noProof/>
      </w:rPr>
      <w:fldChar w:fldCharType="end"/>
    </w:r>
  </w:p>
  <w:p w:rsidR="00AD14C9" w:rsidRDefault="00AD14C9" w:rsidP="00CF2A04">
    <w:pPr>
      <w:pStyle w:val="Footer"/>
      <w:spacing w:after="0"/>
      <w:rPr>
        <w:sz w:val="16"/>
        <w:szCs w:val="16"/>
      </w:rPr>
    </w:pPr>
    <w:r w:rsidRPr="00130E05">
      <w:rPr>
        <w:sz w:val="16"/>
        <w:szCs w:val="16"/>
      </w:rPr>
      <w:t>Adapted from The Leadership and Learning Center</w:t>
    </w:r>
    <w:r>
      <w:rPr>
        <w:sz w:val="16"/>
        <w:szCs w:val="16"/>
      </w:rPr>
      <w:t xml:space="preserve"> “Rigorous Curriculum Design” model</w:t>
    </w:r>
    <w:r w:rsidRPr="00130E05">
      <w:rPr>
        <w:sz w:val="16"/>
        <w:szCs w:val="16"/>
      </w:rPr>
      <w:t>.</w:t>
    </w:r>
  </w:p>
  <w:p w:rsidR="00AD14C9" w:rsidRPr="00130E05" w:rsidRDefault="00AD14C9" w:rsidP="00CF2A04">
    <w:pPr>
      <w:pStyle w:val="Footer"/>
      <w:spacing w:after="0"/>
      <w:rPr>
        <w:sz w:val="16"/>
        <w:szCs w:val="16"/>
      </w:rPr>
    </w:pPr>
    <w:r>
      <w:rPr>
        <w:sz w:val="16"/>
        <w:szCs w:val="16"/>
      </w:rPr>
      <w:t>*Adapted from the Arizona Academic Content Standards.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14C9" w:rsidRDefault="00AB3A9C">
    <w:pPr>
      <w:pStyle w:val="Footer"/>
      <w:jc w:val="center"/>
    </w:pPr>
    <w:r>
      <w:fldChar w:fldCharType="begin"/>
    </w:r>
    <w:r w:rsidR="00AD14C9">
      <w:instrText xml:space="preserve"> PAGE   \* MERGEFORMAT </w:instrText>
    </w:r>
    <w:r>
      <w:fldChar w:fldCharType="separate"/>
    </w:r>
    <w:r w:rsidR="00036A70">
      <w:rPr>
        <w:noProof/>
      </w:rPr>
      <w:t>8</w:t>
    </w:r>
    <w:r>
      <w:rPr>
        <w:noProof/>
      </w:rPr>
      <w:fldChar w:fldCharType="end"/>
    </w:r>
  </w:p>
  <w:p w:rsidR="00AD14C9" w:rsidRDefault="00AD14C9" w:rsidP="00CF2A04">
    <w:pPr>
      <w:pStyle w:val="Footer"/>
      <w:spacing w:after="0"/>
      <w:rPr>
        <w:sz w:val="16"/>
        <w:szCs w:val="16"/>
      </w:rPr>
    </w:pPr>
    <w:r w:rsidRPr="00130E05">
      <w:rPr>
        <w:sz w:val="16"/>
        <w:szCs w:val="16"/>
      </w:rPr>
      <w:t>Adapted from The Leadership and Learning Center</w:t>
    </w:r>
    <w:r>
      <w:rPr>
        <w:sz w:val="16"/>
        <w:szCs w:val="16"/>
      </w:rPr>
      <w:t xml:space="preserve"> “Rigorous Curriculum Design” model</w:t>
    </w:r>
    <w:r w:rsidRPr="00130E05">
      <w:rPr>
        <w:sz w:val="16"/>
        <w:szCs w:val="16"/>
      </w:rPr>
      <w:t>.</w:t>
    </w:r>
  </w:p>
  <w:p w:rsidR="00AD14C9" w:rsidRPr="00130E05" w:rsidRDefault="00AD14C9" w:rsidP="00CF2A04">
    <w:pPr>
      <w:pStyle w:val="Footer"/>
      <w:spacing w:after="0"/>
      <w:rPr>
        <w:sz w:val="16"/>
        <w:szCs w:val="16"/>
      </w:rPr>
    </w:pPr>
    <w:r>
      <w:rPr>
        <w:sz w:val="16"/>
        <w:szCs w:val="16"/>
      </w:rPr>
      <w:t>*Adapted from the Arizona Academic Content Standards.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131A" w:rsidRDefault="00A4131A" w:rsidP="008A5FB5">
      <w:pPr>
        <w:spacing w:after="0" w:line="240" w:lineRule="auto"/>
      </w:pPr>
      <w:r>
        <w:separator/>
      </w:r>
    </w:p>
  </w:footnote>
  <w:footnote w:type="continuationSeparator" w:id="0">
    <w:p w:rsidR="00A4131A" w:rsidRDefault="00A4131A" w:rsidP="008A5F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14C9" w:rsidRPr="00872715" w:rsidRDefault="00AB3A9C" w:rsidP="00A07851">
    <w:pPr>
      <w:contextualSpacing/>
      <w:jc w:val="center"/>
      <w:rPr>
        <w:b/>
      </w:rPr>
    </w:pPr>
    <w:r w:rsidRPr="00AB3A9C"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57" type="#_x0000_t136" style="position:absolute;left:0;text-align:left;margin-left:0;margin-top:0;width:412.4pt;height:247.45pt;rotation:315;z-index:-251659264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DRAFT"/>
          <w10:wrap anchorx="margin" anchory="margin"/>
        </v:shape>
      </w:pict>
    </w:r>
    <w:r w:rsidR="00AD14C9">
      <w:rPr>
        <w:b/>
      </w:rPr>
      <w:t>Connecticut</w:t>
    </w:r>
    <w:r w:rsidR="00AD14C9" w:rsidRPr="00872715">
      <w:rPr>
        <w:b/>
      </w:rPr>
      <w:t xml:space="preserve"> Curriculum Design</w:t>
    </w:r>
    <w:r w:rsidR="00AD14C9">
      <w:rPr>
        <w:b/>
      </w:rPr>
      <w:t xml:space="preserve"> </w:t>
    </w:r>
    <w:r w:rsidR="00AD14C9" w:rsidRPr="00872715">
      <w:rPr>
        <w:b/>
      </w:rPr>
      <w:t>Unit Planning Organizer</w:t>
    </w:r>
  </w:p>
  <w:p w:rsidR="00AD14C9" w:rsidRPr="00872715" w:rsidRDefault="00AD14C9" w:rsidP="00A07851">
    <w:pPr>
      <w:contextualSpacing/>
      <w:jc w:val="center"/>
      <w:rPr>
        <w:b/>
      </w:rPr>
    </w:pPr>
    <w:r>
      <w:rPr>
        <w:b/>
      </w:rPr>
      <w:t>Algebra 1: Unit 4 Linear Functions</w:t>
    </w:r>
  </w:p>
  <w:p w:rsidR="00AD14C9" w:rsidRPr="00872715" w:rsidRDefault="00AD14C9" w:rsidP="00A07851">
    <w:pPr>
      <w:contextualSpacing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14C9" w:rsidRDefault="00AB3A9C" w:rsidP="00A07851">
    <w:pPr>
      <w:contextualSpacing/>
      <w:jc w:val="center"/>
      <w:rPr>
        <w:b/>
      </w:rPr>
    </w:pPr>
    <w:r w:rsidRPr="00AB3A9C"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68" type="#_x0000_t136" style="position:absolute;left:0;text-align:left;margin-left:0;margin-top:0;width:412.4pt;height:247.4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DRAFT"/>
          <w10:wrap anchorx="margin" anchory="margin"/>
        </v:shape>
      </w:pict>
    </w:r>
    <w:r w:rsidR="00AD14C9">
      <w:rPr>
        <w:b/>
      </w:rPr>
      <w:t>Connecticut</w:t>
    </w:r>
    <w:r w:rsidR="00AD14C9" w:rsidRPr="00872715">
      <w:rPr>
        <w:b/>
      </w:rPr>
      <w:t xml:space="preserve"> Curriculum Design</w:t>
    </w:r>
    <w:r w:rsidR="00AD14C9">
      <w:rPr>
        <w:b/>
      </w:rPr>
      <w:t xml:space="preserve"> </w:t>
    </w:r>
    <w:r w:rsidR="00AD14C9" w:rsidRPr="00872715">
      <w:rPr>
        <w:b/>
      </w:rPr>
      <w:t>Unit Planning Organizer</w:t>
    </w:r>
  </w:p>
  <w:p w:rsidR="00AD14C9" w:rsidRPr="00872715" w:rsidRDefault="00AD14C9" w:rsidP="00A07851">
    <w:pPr>
      <w:contextualSpacing/>
      <w:jc w:val="center"/>
      <w:rPr>
        <w:b/>
      </w:rPr>
    </w:pPr>
  </w:p>
  <w:p w:rsidR="00AD14C9" w:rsidRPr="00872715" w:rsidRDefault="00AD14C9" w:rsidP="00A07851">
    <w:pPr>
      <w:contextualSpacing/>
      <w:jc w:val="center"/>
      <w:rPr>
        <w:b/>
      </w:rPr>
    </w:pPr>
    <w:r>
      <w:rPr>
        <w:b/>
      </w:rPr>
      <w:t>Algebra 1 Unit 8:  Quadratic Functions and Equations</w:t>
    </w:r>
  </w:p>
  <w:p w:rsidR="00AD14C9" w:rsidRPr="00872715" w:rsidRDefault="00AD14C9" w:rsidP="001C3D51">
    <w:pPr>
      <w:spacing w:after="0"/>
      <w:contextualSpacing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A2F72"/>
    <w:multiLevelType w:val="hybridMultilevel"/>
    <w:tmpl w:val="F188AB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5D480B"/>
    <w:multiLevelType w:val="hybridMultilevel"/>
    <w:tmpl w:val="D93086C4"/>
    <w:lvl w:ilvl="0" w:tplc="A22CDB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DF1B18"/>
    <w:multiLevelType w:val="hybridMultilevel"/>
    <w:tmpl w:val="D55CBCF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94664BB"/>
    <w:multiLevelType w:val="hybridMultilevel"/>
    <w:tmpl w:val="857C51A2"/>
    <w:lvl w:ilvl="0" w:tplc="ED22D3F8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36707B"/>
    <w:multiLevelType w:val="hybridMultilevel"/>
    <w:tmpl w:val="43822E06"/>
    <w:lvl w:ilvl="0" w:tplc="96DE3F2A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15CC77EB"/>
    <w:multiLevelType w:val="hybridMultilevel"/>
    <w:tmpl w:val="9DE4D5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9821B3"/>
    <w:multiLevelType w:val="hybridMultilevel"/>
    <w:tmpl w:val="9710A5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22770AC"/>
    <w:multiLevelType w:val="hybridMultilevel"/>
    <w:tmpl w:val="38EAB782"/>
    <w:lvl w:ilvl="0" w:tplc="5AA83492">
      <w:start w:val="1"/>
      <w:numFmt w:val="upperLetter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8">
    <w:nsid w:val="22391490"/>
    <w:multiLevelType w:val="hybridMultilevel"/>
    <w:tmpl w:val="CC46356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24620744"/>
    <w:multiLevelType w:val="hybridMultilevel"/>
    <w:tmpl w:val="E80A680C"/>
    <w:lvl w:ilvl="0" w:tplc="ACFE211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8057DF9"/>
    <w:multiLevelType w:val="hybridMultilevel"/>
    <w:tmpl w:val="235AA7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A3313C3"/>
    <w:multiLevelType w:val="multilevel"/>
    <w:tmpl w:val="0409001D"/>
    <w:styleLink w:val="Chicago"/>
    <w:lvl w:ilvl="0">
      <w:start w:val="1"/>
      <w:numFmt w:val="upperRoman"/>
      <w:lvlText w:val="%1)"/>
      <w:lvlJc w:val="left"/>
      <w:pPr>
        <w:ind w:left="360" w:hanging="360"/>
      </w:pPr>
      <w:rPr>
        <w:rFonts w:ascii="Times New Roman" w:hAnsi="Times New Roman"/>
        <w:sz w:val="20"/>
      </w:rPr>
    </w:lvl>
    <w:lvl w:ilvl="1">
      <w:start w:val="1"/>
      <w:numFmt w:val="upperLetter"/>
      <w:lvlText w:val="%2)"/>
      <w:lvlJc w:val="left"/>
      <w:pPr>
        <w:ind w:left="720" w:hanging="360"/>
      </w:pPr>
    </w:lvl>
    <w:lvl w:ilvl="2">
      <w:start w:val="1"/>
      <w:numFmt w:val="decimal"/>
      <w:lvlText w:val="%3)"/>
      <w:lvlJc w:val="left"/>
      <w:pPr>
        <w:ind w:left="1080" w:hanging="360"/>
      </w:pPr>
    </w:lvl>
    <w:lvl w:ilvl="3">
      <w:start w:val="1"/>
      <w:numFmt w:val="lowerLetter"/>
      <w:lvlText w:val="(%4)"/>
      <w:lvlJc w:val="left"/>
      <w:pPr>
        <w:ind w:left="1440" w:hanging="360"/>
      </w:pPr>
    </w:lvl>
    <w:lvl w:ilvl="4">
      <w:start w:val="1"/>
      <w:numFmt w:val="decimal"/>
      <w:lvlText w:val="(%5)"/>
      <w:lvlJc w:val="left"/>
      <w:pPr>
        <w:ind w:left="1800" w:hanging="360"/>
      </w:pPr>
    </w:lvl>
    <w:lvl w:ilvl="5">
      <w:start w:val="1"/>
      <w:numFmt w:val="lowerLetter"/>
      <w:lvlText w:val="(%6)"/>
      <w:lvlJc w:val="left"/>
      <w:pPr>
        <w:ind w:left="2160" w:hanging="360"/>
      </w:pPr>
    </w:lvl>
    <w:lvl w:ilvl="6">
      <w:start w:val="1"/>
      <w:numFmt w:val="lowerRoman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>
    <w:nsid w:val="30421ABD"/>
    <w:multiLevelType w:val="hybridMultilevel"/>
    <w:tmpl w:val="6270EC56"/>
    <w:lvl w:ilvl="0" w:tplc="1812C7F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0862EA3"/>
    <w:multiLevelType w:val="hybridMultilevel"/>
    <w:tmpl w:val="55C26068"/>
    <w:lvl w:ilvl="0" w:tplc="7D7A338E">
      <w:start w:val="1"/>
      <w:numFmt w:val="decimal"/>
      <w:lvlText w:val="%1."/>
      <w:lvlJc w:val="left"/>
      <w:pPr>
        <w:ind w:left="4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12" w:hanging="360"/>
      </w:pPr>
    </w:lvl>
    <w:lvl w:ilvl="2" w:tplc="0409001B" w:tentative="1">
      <w:start w:val="1"/>
      <w:numFmt w:val="lowerRoman"/>
      <w:lvlText w:val="%3."/>
      <w:lvlJc w:val="right"/>
      <w:pPr>
        <w:ind w:left="1932" w:hanging="180"/>
      </w:pPr>
    </w:lvl>
    <w:lvl w:ilvl="3" w:tplc="0409000F" w:tentative="1">
      <w:start w:val="1"/>
      <w:numFmt w:val="decimal"/>
      <w:lvlText w:val="%4."/>
      <w:lvlJc w:val="left"/>
      <w:pPr>
        <w:ind w:left="2652" w:hanging="360"/>
      </w:pPr>
    </w:lvl>
    <w:lvl w:ilvl="4" w:tplc="04090019" w:tentative="1">
      <w:start w:val="1"/>
      <w:numFmt w:val="lowerLetter"/>
      <w:lvlText w:val="%5."/>
      <w:lvlJc w:val="left"/>
      <w:pPr>
        <w:ind w:left="3372" w:hanging="360"/>
      </w:pPr>
    </w:lvl>
    <w:lvl w:ilvl="5" w:tplc="0409001B" w:tentative="1">
      <w:start w:val="1"/>
      <w:numFmt w:val="lowerRoman"/>
      <w:lvlText w:val="%6."/>
      <w:lvlJc w:val="right"/>
      <w:pPr>
        <w:ind w:left="4092" w:hanging="180"/>
      </w:pPr>
    </w:lvl>
    <w:lvl w:ilvl="6" w:tplc="0409000F" w:tentative="1">
      <w:start w:val="1"/>
      <w:numFmt w:val="decimal"/>
      <w:lvlText w:val="%7."/>
      <w:lvlJc w:val="left"/>
      <w:pPr>
        <w:ind w:left="4812" w:hanging="360"/>
      </w:pPr>
    </w:lvl>
    <w:lvl w:ilvl="7" w:tplc="04090019" w:tentative="1">
      <w:start w:val="1"/>
      <w:numFmt w:val="lowerLetter"/>
      <w:lvlText w:val="%8."/>
      <w:lvlJc w:val="left"/>
      <w:pPr>
        <w:ind w:left="5532" w:hanging="360"/>
      </w:pPr>
    </w:lvl>
    <w:lvl w:ilvl="8" w:tplc="0409001B" w:tentative="1">
      <w:start w:val="1"/>
      <w:numFmt w:val="lowerRoman"/>
      <w:lvlText w:val="%9."/>
      <w:lvlJc w:val="right"/>
      <w:pPr>
        <w:ind w:left="6252" w:hanging="180"/>
      </w:pPr>
    </w:lvl>
  </w:abstractNum>
  <w:abstractNum w:abstractNumId="14">
    <w:nsid w:val="319A25BF"/>
    <w:multiLevelType w:val="hybridMultilevel"/>
    <w:tmpl w:val="7684092C"/>
    <w:lvl w:ilvl="0" w:tplc="A22CDB9C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5">
    <w:nsid w:val="38387AC6"/>
    <w:multiLevelType w:val="hybridMultilevel"/>
    <w:tmpl w:val="943EA68E"/>
    <w:lvl w:ilvl="0" w:tplc="288281EA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imes New Roman" w:hint="default"/>
        <w:color w:val="auto"/>
      </w:rPr>
    </w:lvl>
    <w:lvl w:ilvl="1" w:tplc="0EBCAFF6">
      <w:start w:val="1"/>
      <w:numFmt w:val="bullet"/>
      <w:lvlText w:val="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2EA3F6E"/>
    <w:multiLevelType w:val="hybridMultilevel"/>
    <w:tmpl w:val="17B4B8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4262F4A"/>
    <w:multiLevelType w:val="hybridMultilevel"/>
    <w:tmpl w:val="0ECCF4B4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47500998"/>
    <w:multiLevelType w:val="hybridMultilevel"/>
    <w:tmpl w:val="CD8CF3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C371304"/>
    <w:multiLevelType w:val="hybridMultilevel"/>
    <w:tmpl w:val="62F0EE58"/>
    <w:lvl w:ilvl="0" w:tplc="288281EA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imes New Roman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E763D25"/>
    <w:multiLevelType w:val="hybridMultilevel"/>
    <w:tmpl w:val="D7C0A2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3F101A1"/>
    <w:multiLevelType w:val="hybridMultilevel"/>
    <w:tmpl w:val="9AB241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45100BB"/>
    <w:multiLevelType w:val="hybridMultilevel"/>
    <w:tmpl w:val="208882FA"/>
    <w:lvl w:ilvl="0" w:tplc="BFCEB3B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33E0ACC"/>
    <w:multiLevelType w:val="hybridMultilevel"/>
    <w:tmpl w:val="C68C88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51A58B6"/>
    <w:multiLevelType w:val="hybridMultilevel"/>
    <w:tmpl w:val="F0C677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0262157"/>
    <w:multiLevelType w:val="hybridMultilevel"/>
    <w:tmpl w:val="91C2331E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747F0B27"/>
    <w:multiLevelType w:val="hybridMultilevel"/>
    <w:tmpl w:val="6520DF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B1351A6"/>
    <w:multiLevelType w:val="hybridMultilevel"/>
    <w:tmpl w:val="8D0456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7"/>
  </w:num>
  <w:num w:numId="3">
    <w:abstractNumId w:val="8"/>
  </w:num>
  <w:num w:numId="4">
    <w:abstractNumId w:val="4"/>
  </w:num>
  <w:num w:numId="5">
    <w:abstractNumId w:val="2"/>
  </w:num>
  <w:num w:numId="6">
    <w:abstractNumId w:val="25"/>
  </w:num>
  <w:num w:numId="7">
    <w:abstractNumId w:val="20"/>
  </w:num>
  <w:num w:numId="8">
    <w:abstractNumId w:val="26"/>
  </w:num>
  <w:num w:numId="9">
    <w:abstractNumId w:val="21"/>
  </w:num>
  <w:num w:numId="10">
    <w:abstractNumId w:val="27"/>
  </w:num>
  <w:num w:numId="11">
    <w:abstractNumId w:val="6"/>
  </w:num>
  <w:num w:numId="12">
    <w:abstractNumId w:val="9"/>
  </w:num>
  <w:num w:numId="13">
    <w:abstractNumId w:val="1"/>
  </w:num>
  <w:num w:numId="14">
    <w:abstractNumId w:val="15"/>
  </w:num>
  <w:num w:numId="15">
    <w:abstractNumId w:val="19"/>
  </w:num>
  <w:num w:numId="16">
    <w:abstractNumId w:val="14"/>
  </w:num>
  <w:num w:numId="17">
    <w:abstractNumId w:val="18"/>
  </w:num>
  <w:num w:numId="18">
    <w:abstractNumId w:val="3"/>
  </w:num>
  <w:num w:numId="19">
    <w:abstractNumId w:val="13"/>
  </w:num>
  <w:num w:numId="20">
    <w:abstractNumId w:val="12"/>
  </w:num>
  <w:num w:numId="21">
    <w:abstractNumId w:val="22"/>
  </w:num>
  <w:num w:numId="22">
    <w:abstractNumId w:val="0"/>
  </w:num>
  <w:num w:numId="23">
    <w:abstractNumId w:val="5"/>
  </w:num>
  <w:num w:numId="24">
    <w:abstractNumId w:val="16"/>
  </w:num>
  <w:num w:numId="25">
    <w:abstractNumId w:val="23"/>
  </w:num>
  <w:num w:numId="26">
    <w:abstractNumId w:val="10"/>
  </w:num>
  <w:num w:numId="27">
    <w:abstractNumId w:val="24"/>
  </w:num>
  <w:num w:numId="2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hdrShapeDefaults>
    <o:shapedefaults v:ext="edit" spidmax="2069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89474F"/>
    <w:rsid w:val="00006BCD"/>
    <w:rsid w:val="00012B90"/>
    <w:rsid w:val="00022A02"/>
    <w:rsid w:val="000244EC"/>
    <w:rsid w:val="00032BB6"/>
    <w:rsid w:val="00036A70"/>
    <w:rsid w:val="00040FA2"/>
    <w:rsid w:val="000433FE"/>
    <w:rsid w:val="00053EAF"/>
    <w:rsid w:val="0007504F"/>
    <w:rsid w:val="000A00BD"/>
    <w:rsid w:val="000A6F37"/>
    <w:rsid w:val="000B58FD"/>
    <w:rsid w:val="000B7F54"/>
    <w:rsid w:val="000C317B"/>
    <w:rsid w:val="000D151D"/>
    <w:rsid w:val="000E2B7A"/>
    <w:rsid w:val="000E4066"/>
    <w:rsid w:val="000E79B1"/>
    <w:rsid w:val="000F1C70"/>
    <w:rsid w:val="000F3A72"/>
    <w:rsid w:val="000F56F3"/>
    <w:rsid w:val="0010258D"/>
    <w:rsid w:val="00116F66"/>
    <w:rsid w:val="00120A30"/>
    <w:rsid w:val="00121030"/>
    <w:rsid w:val="0013654A"/>
    <w:rsid w:val="00142B52"/>
    <w:rsid w:val="00162ABC"/>
    <w:rsid w:val="0018041F"/>
    <w:rsid w:val="001A2C03"/>
    <w:rsid w:val="001B033E"/>
    <w:rsid w:val="001B46B2"/>
    <w:rsid w:val="001B5464"/>
    <w:rsid w:val="001C3D51"/>
    <w:rsid w:val="001D5978"/>
    <w:rsid w:val="001D7DE2"/>
    <w:rsid w:val="001E339A"/>
    <w:rsid w:val="001E59E8"/>
    <w:rsid w:val="002308C4"/>
    <w:rsid w:val="00241682"/>
    <w:rsid w:val="00242FE9"/>
    <w:rsid w:val="00251B49"/>
    <w:rsid w:val="002545C4"/>
    <w:rsid w:val="00281C78"/>
    <w:rsid w:val="00295019"/>
    <w:rsid w:val="002A216A"/>
    <w:rsid w:val="002A49E9"/>
    <w:rsid w:val="002A5F9C"/>
    <w:rsid w:val="002D2C22"/>
    <w:rsid w:val="002D5389"/>
    <w:rsid w:val="002E543E"/>
    <w:rsid w:val="00301E3F"/>
    <w:rsid w:val="00320C6F"/>
    <w:rsid w:val="00332793"/>
    <w:rsid w:val="0034517D"/>
    <w:rsid w:val="0035737C"/>
    <w:rsid w:val="00381E2E"/>
    <w:rsid w:val="003A0B23"/>
    <w:rsid w:val="003B1F93"/>
    <w:rsid w:val="003D37D4"/>
    <w:rsid w:val="003D7C0B"/>
    <w:rsid w:val="003F225A"/>
    <w:rsid w:val="003F3FD3"/>
    <w:rsid w:val="003F49E5"/>
    <w:rsid w:val="004032E2"/>
    <w:rsid w:val="00407AD6"/>
    <w:rsid w:val="004265FB"/>
    <w:rsid w:val="00432E0B"/>
    <w:rsid w:val="00436298"/>
    <w:rsid w:val="004413B0"/>
    <w:rsid w:val="0044254B"/>
    <w:rsid w:val="00452D15"/>
    <w:rsid w:val="0045759B"/>
    <w:rsid w:val="00457879"/>
    <w:rsid w:val="00471536"/>
    <w:rsid w:val="004A0A0F"/>
    <w:rsid w:val="004A1E7D"/>
    <w:rsid w:val="004D3FCA"/>
    <w:rsid w:val="004F2E94"/>
    <w:rsid w:val="004F40BB"/>
    <w:rsid w:val="0050191C"/>
    <w:rsid w:val="005353BB"/>
    <w:rsid w:val="00535688"/>
    <w:rsid w:val="00544DA9"/>
    <w:rsid w:val="00550D6C"/>
    <w:rsid w:val="00592118"/>
    <w:rsid w:val="005A4972"/>
    <w:rsid w:val="005A5726"/>
    <w:rsid w:val="005C1143"/>
    <w:rsid w:val="005C403D"/>
    <w:rsid w:val="005E07C2"/>
    <w:rsid w:val="005E1127"/>
    <w:rsid w:val="005E480F"/>
    <w:rsid w:val="005F11B3"/>
    <w:rsid w:val="005F126B"/>
    <w:rsid w:val="005F7349"/>
    <w:rsid w:val="006044C1"/>
    <w:rsid w:val="006048D9"/>
    <w:rsid w:val="00623383"/>
    <w:rsid w:val="00623BA5"/>
    <w:rsid w:val="0063798F"/>
    <w:rsid w:val="00647470"/>
    <w:rsid w:val="0065474C"/>
    <w:rsid w:val="00663CC8"/>
    <w:rsid w:val="006659B8"/>
    <w:rsid w:val="00687495"/>
    <w:rsid w:val="006D4DC9"/>
    <w:rsid w:val="006E4F0B"/>
    <w:rsid w:val="006E4FB4"/>
    <w:rsid w:val="006E7076"/>
    <w:rsid w:val="006F0983"/>
    <w:rsid w:val="00710561"/>
    <w:rsid w:val="00711E86"/>
    <w:rsid w:val="0071277B"/>
    <w:rsid w:val="00715F10"/>
    <w:rsid w:val="007228B0"/>
    <w:rsid w:val="0073173D"/>
    <w:rsid w:val="00736B7E"/>
    <w:rsid w:val="00743B04"/>
    <w:rsid w:val="00782103"/>
    <w:rsid w:val="00786C79"/>
    <w:rsid w:val="007942EC"/>
    <w:rsid w:val="007975EA"/>
    <w:rsid w:val="007A43D4"/>
    <w:rsid w:val="007C2103"/>
    <w:rsid w:val="007E0527"/>
    <w:rsid w:val="00806884"/>
    <w:rsid w:val="00815EA2"/>
    <w:rsid w:val="00826F00"/>
    <w:rsid w:val="008279FD"/>
    <w:rsid w:val="008310FD"/>
    <w:rsid w:val="008316E7"/>
    <w:rsid w:val="008464C6"/>
    <w:rsid w:val="008506F4"/>
    <w:rsid w:val="008509BC"/>
    <w:rsid w:val="00855842"/>
    <w:rsid w:val="00886813"/>
    <w:rsid w:val="0089474F"/>
    <w:rsid w:val="008A10EA"/>
    <w:rsid w:val="008A2198"/>
    <w:rsid w:val="008A41E4"/>
    <w:rsid w:val="008A5FB5"/>
    <w:rsid w:val="008B00B7"/>
    <w:rsid w:val="008B289C"/>
    <w:rsid w:val="008D11D3"/>
    <w:rsid w:val="008D3305"/>
    <w:rsid w:val="008D6C90"/>
    <w:rsid w:val="008E2963"/>
    <w:rsid w:val="0092107F"/>
    <w:rsid w:val="009324BA"/>
    <w:rsid w:val="00941CA0"/>
    <w:rsid w:val="009510F3"/>
    <w:rsid w:val="009757A1"/>
    <w:rsid w:val="00986F84"/>
    <w:rsid w:val="00987F2E"/>
    <w:rsid w:val="009A3203"/>
    <w:rsid w:val="009B4D64"/>
    <w:rsid w:val="009C55F8"/>
    <w:rsid w:val="009F42C3"/>
    <w:rsid w:val="009F7075"/>
    <w:rsid w:val="00A07851"/>
    <w:rsid w:val="00A14D92"/>
    <w:rsid w:val="00A259D6"/>
    <w:rsid w:val="00A4131A"/>
    <w:rsid w:val="00A6561C"/>
    <w:rsid w:val="00A75654"/>
    <w:rsid w:val="00A94E0E"/>
    <w:rsid w:val="00AA578D"/>
    <w:rsid w:val="00AB389E"/>
    <w:rsid w:val="00AB3A9C"/>
    <w:rsid w:val="00AC6111"/>
    <w:rsid w:val="00AD14C9"/>
    <w:rsid w:val="00AD5814"/>
    <w:rsid w:val="00AE2F49"/>
    <w:rsid w:val="00AE520D"/>
    <w:rsid w:val="00AF59EC"/>
    <w:rsid w:val="00AF5ABE"/>
    <w:rsid w:val="00B2056B"/>
    <w:rsid w:val="00B27479"/>
    <w:rsid w:val="00B27BBF"/>
    <w:rsid w:val="00B47920"/>
    <w:rsid w:val="00B63D2F"/>
    <w:rsid w:val="00B85BA8"/>
    <w:rsid w:val="00BC075B"/>
    <w:rsid w:val="00BD0AA4"/>
    <w:rsid w:val="00BD1ABF"/>
    <w:rsid w:val="00BF6547"/>
    <w:rsid w:val="00C11558"/>
    <w:rsid w:val="00C232DC"/>
    <w:rsid w:val="00C402DD"/>
    <w:rsid w:val="00C44046"/>
    <w:rsid w:val="00C47430"/>
    <w:rsid w:val="00C74380"/>
    <w:rsid w:val="00C8120E"/>
    <w:rsid w:val="00CA5AF5"/>
    <w:rsid w:val="00CA612E"/>
    <w:rsid w:val="00CA6485"/>
    <w:rsid w:val="00CB1AC4"/>
    <w:rsid w:val="00CC019A"/>
    <w:rsid w:val="00CC7427"/>
    <w:rsid w:val="00CC7806"/>
    <w:rsid w:val="00CD3A08"/>
    <w:rsid w:val="00CE2521"/>
    <w:rsid w:val="00CE65EE"/>
    <w:rsid w:val="00CF2A04"/>
    <w:rsid w:val="00D00163"/>
    <w:rsid w:val="00D1736E"/>
    <w:rsid w:val="00D249F8"/>
    <w:rsid w:val="00D272F9"/>
    <w:rsid w:val="00D426C6"/>
    <w:rsid w:val="00D511BD"/>
    <w:rsid w:val="00D5226F"/>
    <w:rsid w:val="00D56D4D"/>
    <w:rsid w:val="00D6056E"/>
    <w:rsid w:val="00D67FCD"/>
    <w:rsid w:val="00D728D8"/>
    <w:rsid w:val="00D95400"/>
    <w:rsid w:val="00DB233A"/>
    <w:rsid w:val="00DC770B"/>
    <w:rsid w:val="00DE261B"/>
    <w:rsid w:val="00DF4591"/>
    <w:rsid w:val="00DF468C"/>
    <w:rsid w:val="00DF6F68"/>
    <w:rsid w:val="00E02BCB"/>
    <w:rsid w:val="00E035BE"/>
    <w:rsid w:val="00E25B02"/>
    <w:rsid w:val="00E3618D"/>
    <w:rsid w:val="00E42A29"/>
    <w:rsid w:val="00E4366F"/>
    <w:rsid w:val="00E81FF1"/>
    <w:rsid w:val="00E92EC9"/>
    <w:rsid w:val="00E9485A"/>
    <w:rsid w:val="00E94ECE"/>
    <w:rsid w:val="00E9760B"/>
    <w:rsid w:val="00EB361A"/>
    <w:rsid w:val="00EC29B3"/>
    <w:rsid w:val="00EC5EE0"/>
    <w:rsid w:val="00ED619D"/>
    <w:rsid w:val="00EF06BD"/>
    <w:rsid w:val="00EF1F98"/>
    <w:rsid w:val="00F1247F"/>
    <w:rsid w:val="00F13906"/>
    <w:rsid w:val="00F22D14"/>
    <w:rsid w:val="00F3619A"/>
    <w:rsid w:val="00F375C2"/>
    <w:rsid w:val="00F4290C"/>
    <w:rsid w:val="00F4349A"/>
    <w:rsid w:val="00F45651"/>
    <w:rsid w:val="00F45A0B"/>
    <w:rsid w:val="00F66C74"/>
    <w:rsid w:val="00FB0935"/>
    <w:rsid w:val="00FE05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1E3F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Chicago">
    <w:name w:val="Chicago"/>
    <w:uiPriority w:val="99"/>
    <w:rsid w:val="005A5726"/>
    <w:pPr>
      <w:numPr>
        <w:numId w:val="1"/>
      </w:numPr>
    </w:pPr>
  </w:style>
  <w:style w:type="paragraph" w:styleId="Footer">
    <w:name w:val="footer"/>
    <w:basedOn w:val="Normal"/>
    <w:link w:val="FooterChar"/>
    <w:uiPriority w:val="99"/>
    <w:unhideWhenUsed/>
    <w:rsid w:val="008A5FB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A5FB5"/>
  </w:style>
  <w:style w:type="paragraph" w:styleId="Header">
    <w:name w:val="header"/>
    <w:basedOn w:val="Normal"/>
    <w:link w:val="HeaderChar"/>
    <w:uiPriority w:val="99"/>
    <w:unhideWhenUsed/>
    <w:rsid w:val="008A5FB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A5FB5"/>
  </w:style>
  <w:style w:type="paragraph" w:customStyle="1" w:styleId="Default">
    <w:name w:val="Default"/>
    <w:rsid w:val="00986F8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C3D51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C3D51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1C3D51"/>
    <w:pPr>
      <w:ind w:left="720"/>
      <w:contextualSpacing/>
    </w:pPr>
  </w:style>
  <w:style w:type="character" w:styleId="Hyperlink">
    <w:name w:val="Hyperlink"/>
    <w:uiPriority w:val="99"/>
    <w:unhideWhenUsed/>
    <w:rsid w:val="001C3D51"/>
    <w:rPr>
      <w:color w:val="0000FF"/>
      <w:u w:val="single"/>
    </w:rPr>
  </w:style>
  <w:style w:type="character" w:styleId="FollowedHyperlink">
    <w:name w:val="FollowedHyperlink"/>
    <w:uiPriority w:val="99"/>
    <w:semiHidden/>
    <w:unhideWhenUsed/>
    <w:rsid w:val="00806884"/>
    <w:rPr>
      <w:color w:val="800080"/>
      <w:u w:val="single"/>
    </w:rPr>
  </w:style>
  <w:style w:type="character" w:styleId="PlaceholderText">
    <w:name w:val="Placeholder Text"/>
    <w:basedOn w:val="DefaultParagraphFont"/>
    <w:uiPriority w:val="99"/>
    <w:semiHidden/>
    <w:rsid w:val="0050191C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1E3F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Chicago">
    <w:name w:val="Chicago"/>
    <w:uiPriority w:val="99"/>
    <w:rsid w:val="005A5726"/>
    <w:pPr>
      <w:numPr>
        <w:numId w:val="1"/>
      </w:numPr>
    </w:pPr>
  </w:style>
  <w:style w:type="paragraph" w:styleId="Footer">
    <w:name w:val="footer"/>
    <w:basedOn w:val="Normal"/>
    <w:link w:val="FooterChar"/>
    <w:uiPriority w:val="99"/>
    <w:unhideWhenUsed/>
    <w:rsid w:val="008A5FB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A5FB5"/>
  </w:style>
  <w:style w:type="paragraph" w:styleId="Header">
    <w:name w:val="header"/>
    <w:basedOn w:val="Normal"/>
    <w:link w:val="HeaderChar"/>
    <w:uiPriority w:val="99"/>
    <w:unhideWhenUsed/>
    <w:rsid w:val="008A5FB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A5FB5"/>
  </w:style>
  <w:style w:type="paragraph" w:customStyle="1" w:styleId="Default">
    <w:name w:val="Default"/>
    <w:rsid w:val="00986F8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C3D51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C3D51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1C3D51"/>
    <w:pPr>
      <w:ind w:left="720"/>
      <w:contextualSpacing/>
    </w:pPr>
  </w:style>
  <w:style w:type="character" w:styleId="Hyperlink">
    <w:name w:val="Hyperlink"/>
    <w:uiPriority w:val="99"/>
    <w:unhideWhenUsed/>
    <w:rsid w:val="001C3D51"/>
    <w:rPr>
      <w:color w:val="0000FF"/>
      <w:u w:val="single"/>
    </w:rPr>
  </w:style>
  <w:style w:type="character" w:styleId="FollowedHyperlink">
    <w:name w:val="FollowedHyperlink"/>
    <w:uiPriority w:val="99"/>
    <w:semiHidden/>
    <w:unhideWhenUsed/>
    <w:rsid w:val="00806884"/>
    <w:rPr>
      <w:color w:val="800080"/>
      <w:u w:val="single"/>
    </w:rPr>
  </w:style>
  <w:style w:type="character" w:styleId="PlaceholderText">
    <w:name w:val="Placeholder Text"/>
    <w:basedOn w:val="DefaultParagraphFont"/>
    <w:uiPriority w:val="99"/>
    <w:semiHidden/>
    <w:rsid w:val="0050191C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693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yperlink" Target="http://map.mathshell.org/materials/download.php?fileid=844" TargetMode="External"/><Relationship Id="rId18" Type="http://schemas.openxmlformats.org/officeDocument/2006/relationships/footer" Target="footer2.xml"/><Relationship Id="rId176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Microsoft_Office_Excel_97-2003_Worksheet2.xls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oleObject" Target="embeddings/Microsoft_Office_Excel_97-2003_Worksheet1.xls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hyperlink" Target="http://insidemathematics.org/index.php/mathematical-content-standard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40C430-6AE2-42C3-AF07-6BFFD6A56F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931</Words>
  <Characters>5307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6226</CharactersWithSpaces>
  <SharedDoc>false</SharedDoc>
  <HLinks>
    <vt:vector size="300" baseType="variant">
      <vt:variant>
        <vt:i4>2883698</vt:i4>
      </vt:variant>
      <vt:variant>
        <vt:i4>456</vt:i4>
      </vt:variant>
      <vt:variant>
        <vt:i4>0</vt:i4>
      </vt:variant>
      <vt:variant>
        <vt:i4>5</vt:i4>
      </vt:variant>
      <vt:variant>
        <vt:lpwstr>http://map.mathshell.org/materials/download.php?fileid=700</vt:lpwstr>
      </vt:variant>
      <vt:variant>
        <vt:lpwstr/>
      </vt:variant>
      <vt:variant>
        <vt:i4>2818163</vt:i4>
      </vt:variant>
      <vt:variant>
        <vt:i4>453</vt:i4>
      </vt:variant>
      <vt:variant>
        <vt:i4>0</vt:i4>
      </vt:variant>
      <vt:variant>
        <vt:i4>5</vt:i4>
      </vt:variant>
      <vt:variant>
        <vt:lpwstr>http://map.mathshell.org/materials/download.php?fileid=818</vt:lpwstr>
      </vt:variant>
      <vt:variant>
        <vt:lpwstr/>
      </vt:variant>
      <vt:variant>
        <vt:i4>2293875</vt:i4>
      </vt:variant>
      <vt:variant>
        <vt:i4>450</vt:i4>
      </vt:variant>
      <vt:variant>
        <vt:i4>0</vt:i4>
      </vt:variant>
      <vt:variant>
        <vt:i4>5</vt:i4>
      </vt:variant>
      <vt:variant>
        <vt:lpwstr>http://map.mathshell.org/materials/download.php?fileid=810</vt:lpwstr>
      </vt:variant>
      <vt:variant>
        <vt:lpwstr/>
      </vt:variant>
      <vt:variant>
        <vt:i4>5242894</vt:i4>
      </vt:variant>
      <vt:variant>
        <vt:i4>447</vt:i4>
      </vt:variant>
      <vt:variant>
        <vt:i4>0</vt:i4>
      </vt:variant>
      <vt:variant>
        <vt:i4>5</vt:i4>
      </vt:variant>
      <vt:variant>
        <vt:lpwstr>http://insidemathematics.org/index.php/mathematical-content-standards</vt:lpwstr>
      </vt:variant>
      <vt:variant>
        <vt:lpwstr/>
      </vt:variant>
      <vt:variant>
        <vt:i4>2883698</vt:i4>
      </vt:variant>
      <vt:variant>
        <vt:i4>444</vt:i4>
      </vt:variant>
      <vt:variant>
        <vt:i4>0</vt:i4>
      </vt:variant>
      <vt:variant>
        <vt:i4>5</vt:i4>
      </vt:variant>
      <vt:variant>
        <vt:lpwstr>http://map.mathshell.org/materials/download.php?fileid=700</vt:lpwstr>
      </vt:variant>
      <vt:variant>
        <vt:lpwstr/>
      </vt:variant>
      <vt:variant>
        <vt:i4>4325381</vt:i4>
      </vt:variant>
      <vt:variant>
        <vt:i4>441</vt:i4>
      </vt:variant>
      <vt:variant>
        <vt:i4>0</vt:i4>
      </vt:variant>
      <vt:variant>
        <vt:i4>5</vt:i4>
      </vt:variant>
      <vt:variant>
        <vt:lpwstr>http://map.mathshell.org/materials/lessons.php?taskid=435&amp;subpage=concept</vt:lpwstr>
      </vt:variant>
      <vt:variant>
        <vt:lpwstr/>
      </vt:variant>
      <vt:variant>
        <vt:i4>4915225</vt:i4>
      </vt:variant>
      <vt:variant>
        <vt:i4>438</vt:i4>
      </vt:variant>
      <vt:variant>
        <vt:i4>0</vt:i4>
      </vt:variant>
      <vt:variant>
        <vt:i4>5</vt:i4>
      </vt:variant>
      <vt:variant>
        <vt:lpwstr>http://map.mathshell.org/materials/lessons.php?taskid=432&amp;subpage=problem</vt:lpwstr>
      </vt:variant>
      <vt:variant>
        <vt:lpwstr/>
      </vt:variant>
      <vt:variant>
        <vt:i4>4784152</vt:i4>
      </vt:variant>
      <vt:variant>
        <vt:i4>435</vt:i4>
      </vt:variant>
      <vt:variant>
        <vt:i4>0</vt:i4>
      </vt:variant>
      <vt:variant>
        <vt:i4>5</vt:i4>
      </vt:variant>
      <vt:variant>
        <vt:lpwstr>http://map.mathshell.org/materials/lessons.php?taskid=215&amp;subpage=problem</vt:lpwstr>
      </vt:variant>
      <vt:variant>
        <vt:lpwstr/>
      </vt:variant>
      <vt:variant>
        <vt:i4>3014772</vt:i4>
      </vt:variant>
      <vt:variant>
        <vt:i4>432</vt:i4>
      </vt:variant>
      <vt:variant>
        <vt:i4>0</vt:i4>
      </vt:variant>
      <vt:variant>
        <vt:i4>5</vt:i4>
      </vt:variant>
      <vt:variant>
        <vt:lpwstr>http://map.mathshell.org/materials/download.php?fileid=762</vt:lpwstr>
      </vt:variant>
      <vt:variant>
        <vt:lpwstr/>
      </vt:variant>
      <vt:variant>
        <vt:i4>2818169</vt:i4>
      </vt:variant>
      <vt:variant>
        <vt:i4>429</vt:i4>
      </vt:variant>
      <vt:variant>
        <vt:i4>0</vt:i4>
      </vt:variant>
      <vt:variant>
        <vt:i4>5</vt:i4>
      </vt:variant>
      <vt:variant>
        <vt:lpwstr>http://map.mathshell.org/materials/tasks.php?taskid=282&amp;subpage=expert</vt:lpwstr>
      </vt:variant>
      <vt:variant>
        <vt:lpwstr/>
      </vt:variant>
      <vt:variant>
        <vt:i4>3080304</vt:i4>
      </vt:variant>
      <vt:variant>
        <vt:i4>327</vt:i4>
      </vt:variant>
      <vt:variant>
        <vt:i4>0</vt:i4>
      </vt:variant>
      <vt:variant>
        <vt:i4>5</vt:i4>
      </vt:variant>
      <vt:variant>
        <vt:lpwstr>http://map.mathshell.org/materials/download.php?fileid=1250</vt:lpwstr>
      </vt:variant>
      <vt:variant>
        <vt:lpwstr/>
      </vt:variant>
      <vt:variant>
        <vt:i4>4718620</vt:i4>
      </vt:variant>
      <vt:variant>
        <vt:i4>324</vt:i4>
      </vt:variant>
      <vt:variant>
        <vt:i4>0</vt:i4>
      </vt:variant>
      <vt:variant>
        <vt:i4>5</vt:i4>
      </vt:variant>
      <vt:variant>
        <vt:lpwstr>http://map.mathshell.org/materials/lessons.php?taskid=407&amp;subpage=problem</vt:lpwstr>
      </vt:variant>
      <vt:variant>
        <vt:lpwstr/>
      </vt:variant>
      <vt:variant>
        <vt:i4>2621556</vt:i4>
      </vt:variant>
      <vt:variant>
        <vt:i4>321</vt:i4>
      </vt:variant>
      <vt:variant>
        <vt:i4>0</vt:i4>
      </vt:variant>
      <vt:variant>
        <vt:i4>5</vt:i4>
      </vt:variant>
      <vt:variant>
        <vt:lpwstr>http://map.mathshell.org/materials/download.php?fileid=665</vt:lpwstr>
      </vt:variant>
      <vt:variant>
        <vt:lpwstr/>
      </vt:variant>
      <vt:variant>
        <vt:i4>2949243</vt:i4>
      </vt:variant>
      <vt:variant>
        <vt:i4>318</vt:i4>
      </vt:variant>
      <vt:variant>
        <vt:i4>0</vt:i4>
      </vt:variant>
      <vt:variant>
        <vt:i4>5</vt:i4>
      </vt:variant>
      <vt:variant>
        <vt:lpwstr>http://map.mathshell.org/materials/download.php?fileid=690</vt:lpwstr>
      </vt:variant>
      <vt:variant>
        <vt:lpwstr/>
      </vt:variant>
      <vt:variant>
        <vt:i4>5242894</vt:i4>
      </vt:variant>
      <vt:variant>
        <vt:i4>315</vt:i4>
      </vt:variant>
      <vt:variant>
        <vt:i4>0</vt:i4>
      </vt:variant>
      <vt:variant>
        <vt:i4>5</vt:i4>
      </vt:variant>
      <vt:variant>
        <vt:lpwstr>http://insidemathematics.org/index.php/mathematical-content-standards</vt:lpwstr>
      </vt:variant>
      <vt:variant>
        <vt:lpwstr/>
      </vt:variant>
      <vt:variant>
        <vt:i4>4259855</vt:i4>
      </vt:variant>
      <vt:variant>
        <vt:i4>312</vt:i4>
      </vt:variant>
      <vt:variant>
        <vt:i4>0</vt:i4>
      </vt:variant>
      <vt:variant>
        <vt:i4>5</vt:i4>
      </vt:variant>
      <vt:variant>
        <vt:lpwstr>http://map.mathshell.org/materials/lessons.php?taskid=209&amp;subpage=concept</vt:lpwstr>
      </vt:variant>
      <vt:variant>
        <vt:lpwstr/>
      </vt:variant>
      <vt:variant>
        <vt:i4>4718618</vt:i4>
      </vt:variant>
      <vt:variant>
        <vt:i4>309</vt:i4>
      </vt:variant>
      <vt:variant>
        <vt:i4>0</vt:i4>
      </vt:variant>
      <vt:variant>
        <vt:i4>5</vt:i4>
      </vt:variant>
      <vt:variant>
        <vt:lpwstr>http://map.mathshell.org/materials/lessons.php?taskid=207&amp;subpage=problem</vt:lpwstr>
      </vt:variant>
      <vt:variant>
        <vt:lpwstr/>
      </vt:variant>
      <vt:variant>
        <vt:i4>2818170</vt:i4>
      </vt:variant>
      <vt:variant>
        <vt:i4>306</vt:i4>
      </vt:variant>
      <vt:variant>
        <vt:i4>0</vt:i4>
      </vt:variant>
      <vt:variant>
        <vt:i4>5</vt:i4>
      </vt:variant>
      <vt:variant>
        <vt:lpwstr>http://map.mathshell.org/materials/download.php?fileid=686</vt:lpwstr>
      </vt:variant>
      <vt:variant>
        <vt:lpwstr/>
      </vt:variant>
      <vt:variant>
        <vt:i4>5242894</vt:i4>
      </vt:variant>
      <vt:variant>
        <vt:i4>303</vt:i4>
      </vt:variant>
      <vt:variant>
        <vt:i4>0</vt:i4>
      </vt:variant>
      <vt:variant>
        <vt:i4>5</vt:i4>
      </vt:variant>
      <vt:variant>
        <vt:lpwstr>http://insidemathematics.org/index.php/mathematical-content-standards</vt:lpwstr>
      </vt:variant>
      <vt:variant>
        <vt:lpwstr/>
      </vt:variant>
      <vt:variant>
        <vt:i4>4259844</vt:i4>
      </vt:variant>
      <vt:variant>
        <vt:i4>300</vt:i4>
      </vt:variant>
      <vt:variant>
        <vt:i4>0</vt:i4>
      </vt:variant>
      <vt:variant>
        <vt:i4>5</vt:i4>
      </vt:variant>
      <vt:variant>
        <vt:lpwstr>http://map.mathshell.org/materials/lessons.php?taskid=404&amp;subpage=concept</vt:lpwstr>
      </vt:variant>
      <vt:variant>
        <vt:lpwstr/>
      </vt:variant>
      <vt:variant>
        <vt:i4>4259844</vt:i4>
      </vt:variant>
      <vt:variant>
        <vt:i4>297</vt:i4>
      </vt:variant>
      <vt:variant>
        <vt:i4>0</vt:i4>
      </vt:variant>
      <vt:variant>
        <vt:i4>5</vt:i4>
      </vt:variant>
      <vt:variant>
        <vt:lpwstr>http://map.mathshell.org/materials/lessons.php?taskid=404&amp;subpage=concept</vt:lpwstr>
      </vt:variant>
      <vt:variant>
        <vt:lpwstr/>
      </vt:variant>
      <vt:variant>
        <vt:i4>4784154</vt:i4>
      </vt:variant>
      <vt:variant>
        <vt:i4>294</vt:i4>
      </vt:variant>
      <vt:variant>
        <vt:i4>0</vt:i4>
      </vt:variant>
      <vt:variant>
        <vt:i4>5</vt:i4>
      </vt:variant>
      <vt:variant>
        <vt:lpwstr>http://map.mathshell.org/materials/lessons.php?taskid=217&amp;subpage=problem</vt:lpwstr>
      </vt:variant>
      <vt:variant>
        <vt:lpwstr/>
      </vt:variant>
      <vt:variant>
        <vt:i4>4849691</vt:i4>
      </vt:variant>
      <vt:variant>
        <vt:i4>291</vt:i4>
      </vt:variant>
      <vt:variant>
        <vt:i4>0</vt:i4>
      </vt:variant>
      <vt:variant>
        <vt:i4>5</vt:i4>
      </vt:variant>
      <vt:variant>
        <vt:lpwstr>http://map.mathshell.org/materials/lessons.php?taskid=420&amp;subpage=problem</vt:lpwstr>
      </vt:variant>
      <vt:variant>
        <vt:lpwstr/>
      </vt:variant>
      <vt:variant>
        <vt:i4>2752629</vt:i4>
      </vt:variant>
      <vt:variant>
        <vt:i4>288</vt:i4>
      </vt:variant>
      <vt:variant>
        <vt:i4>0</vt:i4>
      </vt:variant>
      <vt:variant>
        <vt:i4>5</vt:i4>
      </vt:variant>
      <vt:variant>
        <vt:lpwstr>http://map.mathshell.org/materials/download.php?fileid=776</vt:lpwstr>
      </vt:variant>
      <vt:variant>
        <vt:lpwstr/>
      </vt:variant>
      <vt:variant>
        <vt:i4>2556022</vt:i4>
      </vt:variant>
      <vt:variant>
        <vt:i4>285</vt:i4>
      </vt:variant>
      <vt:variant>
        <vt:i4>0</vt:i4>
      </vt:variant>
      <vt:variant>
        <vt:i4>5</vt:i4>
      </vt:variant>
      <vt:variant>
        <vt:lpwstr>http://map.mathshell.org/materials/download.php?fileid=844</vt:lpwstr>
      </vt:variant>
      <vt:variant>
        <vt:lpwstr/>
      </vt:variant>
      <vt:variant>
        <vt:i4>5242894</vt:i4>
      </vt:variant>
      <vt:variant>
        <vt:i4>282</vt:i4>
      </vt:variant>
      <vt:variant>
        <vt:i4>0</vt:i4>
      </vt:variant>
      <vt:variant>
        <vt:i4>5</vt:i4>
      </vt:variant>
      <vt:variant>
        <vt:lpwstr>http://insidemathematics.org/index.php/mathematical-content-standards</vt:lpwstr>
      </vt:variant>
      <vt:variant>
        <vt:lpwstr/>
      </vt:variant>
      <vt:variant>
        <vt:i4>2293878</vt:i4>
      </vt:variant>
      <vt:variant>
        <vt:i4>255</vt:i4>
      </vt:variant>
      <vt:variant>
        <vt:i4>0</vt:i4>
      </vt:variant>
      <vt:variant>
        <vt:i4>5</vt:i4>
      </vt:variant>
      <vt:variant>
        <vt:lpwstr>http://map.mathshell.org/materials/download.php?fileid=840</vt:lpwstr>
      </vt:variant>
      <vt:variant>
        <vt:lpwstr/>
      </vt:variant>
      <vt:variant>
        <vt:i4>2883706</vt:i4>
      </vt:variant>
      <vt:variant>
        <vt:i4>252</vt:i4>
      </vt:variant>
      <vt:variant>
        <vt:i4>0</vt:i4>
      </vt:variant>
      <vt:variant>
        <vt:i4>5</vt:i4>
      </vt:variant>
      <vt:variant>
        <vt:lpwstr>http://map.mathshell.org/materials/download.php?fileid=780</vt:lpwstr>
      </vt:variant>
      <vt:variant>
        <vt:lpwstr/>
      </vt:variant>
      <vt:variant>
        <vt:i4>2556016</vt:i4>
      </vt:variant>
      <vt:variant>
        <vt:i4>249</vt:i4>
      </vt:variant>
      <vt:variant>
        <vt:i4>0</vt:i4>
      </vt:variant>
      <vt:variant>
        <vt:i4>5</vt:i4>
      </vt:variant>
      <vt:variant>
        <vt:lpwstr>http://map.mathshell.org/materials/download.php?fileid=824</vt:lpwstr>
      </vt:variant>
      <vt:variant>
        <vt:lpwstr/>
      </vt:variant>
      <vt:variant>
        <vt:i4>2162800</vt:i4>
      </vt:variant>
      <vt:variant>
        <vt:i4>246</vt:i4>
      </vt:variant>
      <vt:variant>
        <vt:i4>0</vt:i4>
      </vt:variant>
      <vt:variant>
        <vt:i4>5</vt:i4>
      </vt:variant>
      <vt:variant>
        <vt:lpwstr>http://map.mathshell.org/materials/download.php?fileid=822</vt:lpwstr>
      </vt:variant>
      <vt:variant>
        <vt:lpwstr/>
      </vt:variant>
      <vt:variant>
        <vt:i4>2359418</vt:i4>
      </vt:variant>
      <vt:variant>
        <vt:i4>243</vt:i4>
      </vt:variant>
      <vt:variant>
        <vt:i4>0</vt:i4>
      </vt:variant>
      <vt:variant>
        <vt:i4>5</vt:i4>
      </vt:variant>
      <vt:variant>
        <vt:lpwstr>http://map.mathshell.org/materials/download.php?fileid=788</vt:lpwstr>
      </vt:variant>
      <vt:variant>
        <vt:lpwstr/>
      </vt:variant>
      <vt:variant>
        <vt:i4>3014773</vt:i4>
      </vt:variant>
      <vt:variant>
        <vt:i4>240</vt:i4>
      </vt:variant>
      <vt:variant>
        <vt:i4>0</vt:i4>
      </vt:variant>
      <vt:variant>
        <vt:i4>5</vt:i4>
      </vt:variant>
      <vt:variant>
        <vt:lpwstr>http://map.mathshell.org/materials/download.php?fileid=772</vt:lpwstr>
      </vt:variant>
      <vt:variant>
        <vt:lpwstr/>
      </vt:variant>
      <vt:variant>
        <vt:i4>2883700</vt:i4>
      </vt:variant>
      <vt:variant>
        <vt:i4>237</vt:i4>
      </vt:variant>
      <vt:variant>
        <vt:i4>0</vt:i4>
      </vt:variant>
      <vt:variant>
        <vt:i4>5</vt:i4>
      </vt:variant>
      <vt:variant>
        <vt:lpwstr>http://map.mathshell.org/materials/download.php?fileid=760</vt:lpwstr>
      </vt:variant>
      <vt:variant>
        <vt:lpwstr/>
      </vt:variant>
      <vt:variant>
        <vt:i4>2621559</vt:i4>
      </vt:variant>
      <vt:variant>
        <vt:i4>234</vt:i4>
      </vt:variant>
      <vt:variant>
        <vt:i4>0</vt:i4>
      </vt:variant>
      <vt:variant>
        <vt:i4>5</vt:i4>
      </vt:variant>
      <vt:variant>
        <vt:lpwstr>http://map.mathshell.org/materials/download.php?fileid=754</vt:lpwstr>
      </vt:variant>
      <vt:variant>
        <vt:lpwstr/>
      </vt:variant>
      <vt:variant>
        <vt:i4>5242894</vt:i4>
      </vt:variant>
      <vt:variant>
        <vt:i4>231</vt:i4>
      </vt:variant>
      <vt:variant>
        <vt:i4>0</vt:i4>
      </vt:variant>
      <vt:variant>
        <vt:i4>5</vt:i4>
      </vt:variant>
      <vt:variant>
        <vt:lpwstr>http://insidemathematics.org/index.php/mathematical-content-standards</vt:lpwstr>
      </vt:variant>
      <vt:variant>
        <vt:lpwstr/>
      </vt:variant>
      <vt:variant>
        <vt:i4>3014778</vt:i4>
      </vt:variant>
      <vt:variant>
        <vt:i4>228</vt:i4>
      </vt:variant>
      <vt:variant>
        <vt:i4>0</vt:i4>
      </vt:variant>
      <vt:variant>
        <vt:i4>5</vt:i4>
      </vt:variant>
      <vt:variant>
        <vt:lpwstr>http://map.mathshell.org/materials/download.php?fileid=782</vt:lpwstr>
      </vt:variant>
      <vt:variant>
        <vt:lpwstr/>
      </vt:variant>
      <vt:variant>
        <vt:i4>2883706</vt:i4>
      </vt:variant>
      <vt:variant>
        <vt:i4>225</vt:i4>
      </vt:variant>
      <vt:variant>
        <vt:i4>0</vt:i4>
      </vt:variant>
      <vt:variant>
        <vt:i4>5</vt:i4>
      </vt:variant>
      <vt:variant>
        <vt:lpwstr>http://map.mathshell.org/materials/download.php?fileid=780</vt:lpwstr>
      </vt:variant>
      <vt:variant>
        <vt:lpwstr/>
      </vt:variant>
      <vt:variant>
        <vt:i4>5242894</vt:i4>
      </vt:variant>
      <vt:variant>
        <vt:i4>36</vt:i4>
      </vt:variant>
      <vt:variant>
        <vt:i4>0</vt:i4>
      </vt:variant>
      <vt:variant>
        <vt:i4>5</vt:i4>
      </vt:variant>
      <vt:variant>
        <vt:lpwstr>http://insidemathematics.org/index.php/mathematical-content-standards</vt:lpwstr>
      </vt:variant>
      <vt:variant>
        <vt:lpwstr/>
      </vt:variant>
      <vt:variant>
        <vt:i4>2949243</vt:i4>
      </vt:variant>
      <vt:variant>
        <vt:i4>33</vt:i4>
      </vt:variant>
      <vt:variant>
        <vt:i4>0</vt:i4>
      </vt:variant>
      <vt:variant>
        <vt:i4>5</vt:i4>
      </vt:variant>
      <vt:variant>
        <vt:lpwstr>http://map.mathshell.org/materials/download.php?fileid=690</vt:lpwstr>
      </vt:variant>
      <vt:variant>
        <vt:lpwstr/>
      </vt:variant>
      <vt:variant>
        <vt:i4>4194318</vt:i4>
      </vt:variant>
      <vt:variant>
        <vt:i4>30</vt:i4>
      </vt:variant>
      <vt:variant>
        <vt:i4>0</vt:i4>
      </vt:variant>
      <vt:variant>
        <vt:i4>5</vt:i4>
      </vt:variant>
      <vt:variant>
        <vt:lpwstr>http://map.mathshell.org/materials/lessons.php?taskid=218&amp;subpage=concept</vt:lpwstr>
      </vt:variant>
      <vt:variant>
        <vt:lpwstr/>
      </vt:variant>
      <vt:variant>
        <vt:i4>2359413</vt:i4>
      </vt:variant>
      <vt:variant>
        <vt:i4>27</vt:i4>
      </vt:variant>
      <vt:variant>
        <vt:i4>0</vt:i4>
      </vt:variant>
      <vt:variant>
        <vt:i4>5</vt:i4>
      </vt:variant>
      <vt:variant>
        <vt:lpwstr>http://map.mathshell.org/materials/download.php?fileid=778</vt:lpwstr>
      </vt:variant>
      <vt:variant>
        <vt:lpwstr/>
      </vt:variant>
      <vt:variant>
        <vt:i4>5242894</vt:i4>
      </vt:variant>
      <vt:variant>
        <vt:i4>24</vt:i4>
      </vt:variant>
      <vt:variant>
        <vt:i4>0</vt:i4>
      </vt:variant>
      <vt:variant>
        <vt:i4>5</vt:i4>
      </vt:variant>
      <vt:variant>
        <vt:lpwstr>http://insidemathematics.org/index.php/mathematical-content-standards</vt:lpwstr>
      </vt:variant>
      <vt:variant>
        <vt:lpwstr/>
      </vt:variant>
      <vt:variant>
        <vt:i4>4325383</vt:i4>
      </vt:variant>
      <vt:variant>
        <vt:i4>21</vt:i4>
      </vt:variant>
      <vt:variant>
        <vt:i4>0</vt:i4>
      </vt:variant>
      <vt:variant>
        <vt:i4>5</vt:i4>
      </vt:variant>
      <vt:variant>
        <vt:lpwstr>http://map.mathshell.org/materials/lessons.php?taskid=437&amp;subpage=concept</vt:lpwstr>
      </vt:variant>
      <vt:variant>
        <vt:lpwstr/>
      </vt:variant>
      <vt:variant>
        <vt:i4>2359418</vt:i4>
      </vt:variant>
      <vt:variant>
        <vt:i4>18</vt:i4>
      </vt:variant>
      <vt:variant>
        <vt:i4>0</vt:i4>
      </vt:variant>
      <vt:variant>
        <vt:i4>5</vt:i4>
      </vt:variant>
      <vt:variant>
        <vt:lpwstr>http://map.mathshell.org/materials/download.php?fileid=788</vt:lpwstr>
      </vt:variant>
      <vt:variant>
        <vt:lpwstr/>
      </vt:variant>
      <vt:variant>
        <vt:i4>2883700</vt:i4>
      </vt:variant>
      <vt:variant>
        <vt:i4>15</vt:i4>
      </vt:variant>
      <vt:variant>
        <vt:i4>0</vt:i4>
      </vt:variant>
      <vt:variant>
        <vt:i4>5</vt:i4>
      </vt:variant>
      <vt:variant>
        <vt:lpwstr>http://map.mathshell.org/materials/download.php?fileid=760</vt:lpwstr>
      </vt:variant>
      <vt:variant>
        <vt:lpwstr/>
      </vt:variant>
      <vt:variant>
        <vt:i4>2359415</vt:i4>
      </vt:variant>
      <vt:variant>
        <vt:i4>12</vt:i4>
      </vt:variant>
      <vt:variant>
        <vt:i4>0</vt:i4>
      </vt:variant>
      <vt:variant>
        <vt:i4>5</vt:i4>
      </vt:variant>
      <vt:variant>
        <vt:lpwstr>http://map.mathshell.org/materials/download.php?fileid=758</vt:lpwstr>
      </vt:variant>
      <vt:variant>
        <vt:lpwstr/>
      </vt:variant>
      <vt:variant>
        <vt:i4>2621559</vt:i4>
      </vt:variant>
      <vt:variant>
        <vt:i4>9</vt:i4>
      </vt:variant>
      <vt:variant>
        <vt:i4>0</vt:i4>
      </vt:variant>
      <vt:variant>
        <vt:i4>5</vt:i4>
      </vt:variant>
      <vt:variant>
        <vt:lpwstr>http://map.mathshell.org/materials/download.php?fileid=754</vt:lpwstr>
      </vt:variant>
      <vt:variant>
        <vt:lpwstr/>
      </vt:variant>
      <vt:variant>
        <vt:i4>2818174</vt:i4>
      </vt:variant>
      <vt:variant>
        <vt:i4>6</vt:i4>
      </vt:variant>
      <vt:variant>
        <vt:i4>0</vt:i4>
      </vt:variant>
      <vt:variant>
        <vt:i4>5</vt:i4>
      </vt:variant>
      <vt:variant>
        <vt:lpwstr>http://map.mathshell.org/materials/tasks.php?taskid=285&amp;subpage=expert</vt:lpwstr>
      </vt:variant>
      <vt:variant>
        <vt:lpwstr/>
      </vt:variant>
      <vt:variant>
        <vt:i4>2359410</vt:i4>
      </vt:variant>
      <vt:variant>
        <vt:i4>3</vt:i4>
      </vt:variant>
      <vt:variant>
        <vt:i4>0</vt:i4>
      </vt:variant>
      <vt:variant>
        <vt:i4>5</vt:i4>
      </vt:variant>
      <vt:variant>
        <vt:lpwstr>http://map.mathshell.org/materials/tasks.php?taskid=279&amp;subpage=expert</vt:lpwstr>
      </vt:variant>
      <vt:variant>
        <vt:lpwstr/>
      </vt:variant>
      <vt:variant>
        <vt:i4>3080316</vt:i4>
      </vt:variant>
      <vt:variant>
        <vt:i4>0</vt:i4>
      </vt:variant>
      <vt:variant>
        <vt:i4>0</vt:i4>
      </vt:variant>
      <vt:variant>
        <vt:i4>5</vt:i4>
      </vt:variant>
      <vt:variant>
        <vt:lpwstr>http://map.mathshell.org/materials/tasks.php?taskid=253&amp;subpage=apprentice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Matt Falconer</dc:creator>
  <cp:lastModifiedBy>Admin</cp:lastModifiedBy>
  <cp:revision>2</cp:revision>
  <cp:lastPrinted>2012-10-16T13:21:00Z</cp:lastPrinted>
  <dcterms:created xsi:type="dcterms:W3CDTF">2014-02-14T18:21:00Z</dcterms:created>
  <dcterms:modified xsi:type="dcterms:W3CDTF">2014-02-14T18:21:00Z</dcterms:modified>
</cp:coreProperties>
</file>